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6"/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5709BB" w14:paraId="66779461" w14:textId="77777777" w:rsidTr="005709BB">
        <w:tc>
          <w:tcPr>
            <w:tcW w:w="1084" w:type="dxa"/>
            <w:shd w:val="clear" w:color="auto" w:fill="auto"/>
          </w:tcPr>
          <w:p w14:paraId="38E7C051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77C63413" wp14:editId="09C8C068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DC9B3D3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2E047BAC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7D093D0A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5709BB" w14:paraId="5AF80434" w14:textId="77777777" w:rsidTr="005709BB">
        <w:tc>
          <w:tcPr>
            <w:tcW w:w="1084" w:type="dxa"/>
            <w:shd w:val="clear" w:color="auto" w:fill="auto"/>
          </w:tcPr>
          <w:p w14:paraId="14842EDF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2E06EE7D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5709BB">
      <w:pPr>
        <w:pStyle w:val="Normal1"/>
        <w:rPr>
          <w:rFonts w:ascii="Trebuchet MS" w:eastAsia="Trebuchet MS" w:hAnsi="Trebuchet MS" w:cs="Trebuchet MS"/>
          <w:color w:val="000000"/>
        </w:rPr>
      </w:pPr>
    </w:p>
    <w:p w14:paraId="063DA512" w14:textId="77777777" w:rsidR="009B03CD" w:rsidRPr="00FD0DAB" w:rsidRDefault="009B03CD" w:rsidP="009B03CD">
      <w:pPr>
        <w:pStyle w:val="Normal1"/>
        <w:ind w:left="-119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EDITAL Nº 037</w:t>
      </w:r>
      <w:r w:rsidRPr="00FD0DAB">
        <w:rPr>
          <w:rFonts w:ascii="Trebuchet MS" w:eastAsia="Trebuchet MS" w:hAnsi="Trebuchet MS" w:cs="Trebuchet MS"/>
          <w:b/>
        </w:rPr>
        <w:t>/2021</w:t>
      </w:r>
    </w:p>
    <w:p w14:paraId="05F25FDC" w14:textId="77777777" w:rsidR="009B03CD" w:rsidRPr="00FD0DAB" w:rsidRDefault="009B03CD" w:rsidP="009B03CD">
      <w:pPr>
        <w:pStyle w:val="Normal1"/>
        <w:ind w:left="-1192"/>
        <w:rPr>
          <w:rFonts w:ascii="Trebuchet MS" w:eastAsia="Trebuchet MS" w:hAnsi="Trebuchet MS" w:cs="Trebuchet MS"/>
        </w:rPr>
      </w:pPr>
    </w:p>
    <w:p w14:paraId="3E5436DD" w14:textId="77777777" w:rsidR="009B03CD" w:rsidRDefault="009B03CD" w:rsidP="009B03CD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3FC9A21D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355D069B" w14:textId="77777777" w:rsidR="009B03CD" w:rsidRPr="00FD0DAB" w:rsidRDefault="009B03CD" w:rsidP="009B03CD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4CD33A81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D0DAB">
        <w:rPr>
          <w:rFonts w:ascii="Trebuchet MS" w:eastAsia="Trebuchet MS" w:hAnsi="Trebuchet MS" w:cs="Trebuchet MS"/>
          <w:b/>
        </w:rPr>
        <w:t>ANEXO VI</w:t>
      </w:r>
      <w:r>
        <w:rPr>
          <w:rFonts w:ascii="Trebuchet MS" w:eastAsia="Trebuchet MS" w:hAnsi="Trebuchet MS" w:cs="Trebuchet MS"/>
          <w:b/>
        </w:rPr>
        <w:t>I</w:t>
      </w:r>
      <w:r w:rsidRPr="00FD0DAB">
        <w:rPr>
          <w:rFonts w:ascii="Trebuchet MS" w:eastAsia="Trebuchet MS" w:hAnsi="Trebuchet MS" w:cs="Trebuchet MS"/>
          <w:b/>
        </w:rPr>
        <w:t xml:space="preserve"> -</w:t>
      </w:r>
      <w:r w:rsidRPr="00FD0DAB">
        <w:rPr>
          <w:rFonts w:ascii="Trebuchet MS" w:eastAsia="Trebuchet MS" w:hAnsi="Trebuchet MS" w:cs="Trebuchet MS"/>
          <w:b/>
          <w:sz w:val="24"/>
          <w:szCs w:val="24"/>
        </w:rPr>
        <w:t xml:space="preserve"> FORMULÁRIO DE RECURSOS CONTRA O RESULTADO DA ELEGIBILIDADE</w:t>
      </w:r>
    </w:p>
    <w:p w14:paraId="5E784AAB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7D559DD" w14:textId="77777777" w:rsidR="009B03CD" w:rsidRPr="00FD0DAB" w:rsidRDefault="009B03CD" w:rsidP="009B03CD">
      <w:pPr>
        <w:pStyle w:val="Normal1"/>
        <w:tabs>
          <w:tab w:val="left" w:pos="2475"/>
        </w:tabs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ab/>
      </w:r>
    </w:p>
    <w:p w14:paraId="5EE541A9" w14:textId="77777777" w:rsidR="009B03CD" w:rsidRPr="00FD0DAB" w:rsidRDefault="009B03CD" w:rsidP="009B0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IDENTIFICAÇÃO DA CANDIDATA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755"/>
      </w:tblGrid>
      <w:tr w:rsidR="009B03CD" w:rsidRPr="00FD0DAB" w14:paraId="649971BA" w14:textId="77777777" w:rsidTr="009B03CD">
        <w:trPr>
          <w:trHeight w:val="459"/>
        </w:trPr>
        <w:tc>
          <w:tcPr>
            <w:tcW w:w="9639" w:type="dxa"/>
            <w:gridSpan w:val="2"/>
            <w:shd w:val="clear" w:color="auto" w:fill="auto"/>
          </w:tcPr>
          <w:p w14:paraId="1C14CA16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Nome:</w:t>
            </w:r>
          </w:p>
        </w:tc>
      </w:tr>
      <w:tr w:rsidR="009B03CD" w:rsidRPr="00FD0DAB" w14:paraId="62E9DF18" w14:textId="77777777" w:rsidTr="009B03CD">
        <w:trPr>
          <w:trHeight w:val="410"/>
        </w:trPr>
        <w:tc>
          <w:tcPr>
            <w:tcW w:w="4884" w:type="dxa"/>
            <w:shd w:val="clear" w:color="auto" w:fill="auto"/>
          </w:tcPr>
          <w:p w14:paraId="6DACCE33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CPF:</w:t>
            </w:r>
          </w:p>
        </w:tc>
        <w:tc>
          <w:tcPr>
            <w:tcW w:w="4755" w:type="dxa"/>
            <w:shd w:val="clear" w:color="auto" w:fill="auto"/>
          </w:tcPr>
          <w:p w14:paraId="196F6E5F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Modalidade da Ação Afirmativa:</w:t>
            </w:r>
          </w:p>
        </w:tc>
      </w:tr>
      <w:tr w:rsidR="009B03CD" w:rsidRPr="00FD0DAB" w14:paraId="3C868EE3" w14:textId="77777777" w:rsidTr="009B03CD">
        <w:trPr>
          <w:trHeight w:val="415"/>
        </w:trPr>
        <w:tc>
          <w:tcPr>
            <w:tcW w:w="4884" w:type="dxa"/>
            <w:shd w:val="clear" w:color="auto" w:fill="auto"/>
          </w:tcPr>
          <w:p w14:paraId="4120787B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Campus:</w:t>
            </w:r>
          </w:p>
        </w:tc>
        <w:tc>
          <w:tcPr>
            <w:tcW w:w="4755" w:type="dxa"/>
            <w:shd w:val="clear" w:color="auto" w:fill="auto"/>
          </w:tcPr>
          <w:p w14:paraId="15BADB95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Curso:</w:t>
            </w:r>
          </w:p>
        </w:tc>
      </w:tr>
    </w:tbl>
    <w:p w14:paraId="1124774E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</w:p>
    <w:p w14:paraId="3F01A0D6" w14:textId="77777777" w:rsidR="009B03CD" w:rsidRPr="00FD0DAB" w:rsidRDefault="009B03CD" w:rsidP="009B03CD">
      <w:pPr>
        <w:pStyle w:val="Normal1"/>
        <w:numPr>
          <w:ilvl w:val="0"/>
          <w:numId w:val="1"/>
        </w:numPr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CONTESTAÇÃO:</w:t>
      </w:r>
    </w:p>
    <w:p w14:paraId="3C83FFBE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2EF6F93C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  <w:proofErr w:type="gramStart"/>
      <w:r w:rsidRPr="00FD0DAB">
        <w:rPr>
          <w:rFonts w:ascii="Trebuchet MS" w:eastAsia="Trebuchet MS" w:hAnsi="Trebuchet MS" w:cs="Trebuchet MS"/>
        </w:rPr>
        <w:t xml:space="preserve">(  </w:t>
      </w:r>
      <w:proofErr w:type="gramEnd"/>
      <w:r w:rsidRPr="00FD0DAB">
        <w:rPr>
          <w:rFonts w:ascii="Trebuchet MS" w:eastAsia="Trebuchet MS" w:hAnsi="Trebuchet MS" w:cs="Trebuchet MS"/>
        </w:rPr>
        <w:t xml:space="preserve"> ) Autodeclaração Racial          (   )</w:t>
      </w:r>
      <w:r w:rsidRPr="00FD0DAB">
        <w:rPr>
          <w:rFonts w:ascii="Trebuchet MS" w:eastAsia="Trebuchet MS" w:hAnsi="Trebuchet MS" w:cs="Trebuchet MS"/>
          <w:sz w:val="24"/>
          <w:szCs w:val="24"/>
        </w:rPr>
        <w:t xml:space="preserve"> Autodeclaração </w:t>
      </w:r>
      <w:proofErr w:type="spellStart"/>
      <w:r w:rsidRPr="00FD0DAB">
        <w:rPr>
          <w:rFonts w:ascii="Trebuchet MS" w:eastAsia="Trebuchet MS" w:hAnsi="Trebuchet MS" w:cs="Trebuchet MS"/>
        </w:rPr>
        <w:t>PcD</w:t>
      </w:r>
      <w:proofErr w:type="spellEnd"/>
    </w:p>
    <w:p w14:paraId="53C44B23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2C835D7A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46A5CA0A" w14:textId="77777777" w:rsidR="009B03CD" w:rsidRPr="00FD0DAB" w:rsidRDefault="009B03CD" w:rsidP="009B03CD">
      <w:pPr>
        <w:pStyle w:val="Normal1"/>
        <w:numPr>
          <w:ilvl w:val="0"/>
          <w:numId w:val="1"/>
        </w:numPr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FUNDAMENTAÇÃO DA CANDIDATA</w:t>
      </w:r>
    </w:p>
    <w:p w14:paraId="6144CEBA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27BBA165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42B61C7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F52F112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5BF74150" w14:textId="77777777" w:rsidR="009B03CD" w:rsidRDefault="009B03CD" w:rsidP="009B03CD">
      <w:pPr>
        <w:pStyle w:val="Normal1"/>
        <w:tabs>
          <w:tab w:val="left" w:pos="3210"/>
        </w:tabs>
        <w:rPr>
          <w:rFonts w:ascii="Trebuchet MS" w:eastAsia="Trebuchet MS" w:hAnsi="Trebuchet MS" w:cs="Trebuchet MS"/>
          <w:sz w:val="18"/>
          <w:szCs w:val="18"/>
        </w:rPr>
      </w:pPr>
    </w:p>
    <w:p w14:paraId="37918AFB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58D8EC1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02AA7E93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1C67590" w14:textId="1E89351A" w:rsidR="009B03CD" w:rsidRPr="00FD0DAB" w:rsidRDefault="009B03CD" w:rsidP="009B03CD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</w:t>
      </w:r>
      <w:r w:rsidRPr="0070030A">
        <w:rPr>
          <w:rFonts w:ascii="Trebuchet MS" w:eastAsia="Trebuchet MS" w:hAnsi="Trebuchet MS" w:cs="Trebuchet MS"/>
        </w:rPr>
        <w:t>,</w:t>
      </w:r>
      <w:r w:rsidRPr="00FD0DAB">
        <w:rPr>
          <w:rFonts w:ascii="Trebuchet MS" w:eastAsia="Trebuchet MS" w:hAnsi="Trebuchet MS" w:cs="Trebuchet MS"/>
        </w:rPr>
        <w:t xml:space="preserve"> _____ de ____________________de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1598FCF2" w14:textId="77777777" w:rsidR="009B03CD" w:rsidRDefault="009B03CD" w:rsidP="009B03CD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</w:p>
    <w:p w14:paraId="292C7C0C" w14:textId="77777777" w:rsidR="009B03CD" w:rsidRPr="00FD0DAB" w:rsidRDefault="009B03CD" w:rsidP="009B03CD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</w:p>
    <w:p w14:paraId="2A9FB1AD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______________________________________________________</w:t>
      </w:r>
    </w:p>
    <w:p w14:paraId="4B70011B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Assinatura da Candidata ou Representante Legal</w:t>
      </w:r>
    </w:p>
    <w:p w14:paraId="7ED59F4E" w14:textId="77777777" w:rsidR="005709BB" w:rsidRPr="005709BB" w:rsidRDefault="005709BB" w:rsidP="005709BB">
      <w:pPr>
        <w:ind w:leftChars="0" w:firstLineChars="0" w:firstLine="0"/>
        <w:jc w:val="both"/>
      </w:pPr>
    </w:p>
    <w:sectPr w:rsidR="005709BB" w:rsidRPr="005709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847F" w14:textId="77777777" w:rsidR="00560DBF" w:rsidRDefault="00560DBF" w:rsidP="00105061">
      <w:r>
        <w:separator/>
      </w:r>
    </w:p>
  </w:endnote>
  <w:endnote w:type="continuationSeparator" w:id="0">
    <w:p w14:paraId="2B6C5BBB" w14:textId="77777777" w:rsidR="00560DBF" w:rsidRDefault="00560DBF" w:rsidP="001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98CE" w14:textId="77777777" w:rsidR="00560DBF" w:rsidRDefault="00560DBF" w:rsidP="00105061">
      <w:r>
        <w:separator/>
      </w:r>
    </w:p>
  </w:footnote>
  <w:footnote w:type="continuationSeparator" w:id="0">
    <w:p w14:paraId="4884DE62" w14:textId="77777777" w:rsidR="00560DBF" w:rsidRDefault="00560DBF" w:rsidP="0010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5BBE"/>
    <w:multiLevelType w:val="multilevel"/>
    <w:tmpl w:val="CD860F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560DBF"/>
    <w:rsid w:val="005709BB"/>
    <w:rsid w:val="009B03CD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2</cp:revision>
  <dcterms:created xsi:type="dcterms:W3CDTF">2021-08-13T18:37:00Z</dcterms:created>
  <dcterms:modified xsi:type="dcterms:W3CDTF">2021-08-13T18:37:00Z</dcterms:modified>
</cp:coreProperties>
</file>