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Procedimentos do Seminário da Avaliação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1. Passos do aluno: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Elaborar o relatório com a orientação do professor orientador;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Marcar data e hora da apresentação deste mesmo professor;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Rubricar todas as páginas do relatório e assinar na última folha;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professor deve assinar e escrever APROVADO na folha de rosto de Relatório, rubricar as demais páginas e assinar também a última página.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2. Inscrição: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aluno deverá trazer o Relatório já aprovado pelo professor orientador e, data e hora da apresentação com este mesmo professor;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Ficha de Avaliação e Freqüência do aluno deverá estar arquivada na CoIEE, ou deve ser trazida pelo aluno na ato da inscrição;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Procurar a Ficha Cadastral do aluno e pedir para que ele a atualize;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 CoIEE, o aluno deverá preencher o Questionário do Seminário de Avaliação de Estágio e o Questionário de Avaliação de Estágio pelo Estagiário;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Caso tenha ultrapassado o prazo de inscrição preencher também o Formulário de Transgressão do Prazo de Inscrição;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Caso queira retirar uma Certidão para Licença Precária de CRQ ou CREA, o aluno deverá preencher também o Formulário de Solicitação de Certidão para Licença Precária de CRQ ou CREA;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3. Procedimentos: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Verificar se os dados da Ficha Cadastral, da Ficha de Avaliação e do Questionário de Inscrição são congruentes;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Atualizar no sistema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aula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 Ficha Cadastral do aluno;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Registrar no sistema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aula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 Ficha de Avaliação e Freqüência;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Registrar os dados do aluno no Relatório Anual;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Registrar os dados do aluno e da apresentação nos controles internos;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Emitir memorando solicitando Norma de Ação referente ao Seminário informando curso, data, hora, nome do aluno e banca (modelo em anexo). Uma cópia da Norma fica com a CoiEE e a outra deve ser entregue ao professor da banca;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108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Levar a Solicitação da Certidão na Secretaria e na Biblioteca para que se confirme que o aluno não possui nenhuma pendência com a escola. Caso não haja problemas fazer a Certidão;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Fazer a Planilha de Apresentação;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Enviar ao professor uma cópia da Norma de Ação.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4. Procedimentos após a Apresentação: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Preencher o verso da Ficha Cadastral e da Ficha de Avaliação com os dados do Seminário;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Emitir o memorando encaminhando a Ficha de Avaliação e Frequência do aluno à SEMT (Secretaria do Ensino Médio e Técnico);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Arquivar os questionários e a Ficha Cadastral do aluno;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Colar no Livro Ata a Norma de Ação e a Planilha do Seminário, devidamente assinada pelo professor Coordenador do Curso.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MEMORANDO N° __/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xxxxxxx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__ de _________________ de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DE: CoIEE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PARA: SEMT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ASSUNTO: Encaminhamento Ficha de Avaliação e Freqüência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orndale" w:cs="Thorndale" w:eastAsia="Thorndale" w:hAnsi="Thornda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</w:t>
        <w:tab/>
        <w:t xml:space="preserve">Prezado Senhor,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Encaminhamos a V.Sª. Ficha(s) de Avaliação e Freqüência do(s) aluno(s) relacionado(s) abaixo, aprovado(s) no(s) respectivo(s) Seminário(s) de Avaliação de Estágio.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84"/>
        <w:gridCol w:w="1156"/>
        <w:gridCol w:w="2820"/>
        <w:gridCol w:w="2208"/>
        <w:gridCol w:w="1084"/>
        <w:tblGridChange w:id="0">
          <w:tblGrid>
            <w:gridCol w:w="3384"/>
            <w:gridCol w:w="1156"/>
            <w:gridCol w:w="2820"/>
            <w:gridCol w:w="2208"/>
            <w:gridCol w:w="1084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SEMINÁRIO DE AVALIAÇÃO DE ESTAGIO DE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CURSO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692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6920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Atenciosamente,</w:t>
        <w:tab/>
        <w:tab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6940"/>
        </w:tabs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6940"/>
        </w:tabs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6940"/>
        </w:tabs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1">
      <w:pPr>
        <w:tabs>
          <w:tab w:val="left" w:leader="none" w:pos="6940"/>
        </w:tabs>
        <w:jc w:val="center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Coordenodor(a) da CoIEE</w:t>
      </w:r>
    </w:p>
    <w:p w:rsidR="00000000" w:rsidDel="00000000" w:rsidP="00000000" w:rsidRDefault="00000000" w:rsidRPr="00000000" w14:paraId="00000052">
      <w:pPr>
        <w:tabs>
          <w:tab w:val="left" w:leader="none" w:pos="6940"/>
        </w:tabs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hornda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-276224</wp:posOffset>
          </wp:positionV>
          <wp:extent cx="1886585" cy="79883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6585" cy="798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Instituto Federal de Educação Ciência e Tecnologia do Rio de Janeiro – IFRJ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