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294E" w14:textId="1AEEAA74" w:rsidR="003F2813" w:rsidRPr="006F3534" w:rsidRDefault="003F2813" w:rsidP="003F2813">
      <w:pPr>
        <w:widowControl w:val="0"/>
        <w:tabs>
          <w:tab w:val="left" w:pos="851"/>
        </w:tabs>
        <w:spacing w:after="120" w:line="240" w:lineRule="auto"/>
        <w:ind w:left="432"/>
        <w:jc w:val="center"/>
        <w:rPr>
          <w:rFonts w:ascii="Carlito" w:hAnsi="Carlito" w:cs="Carlito"/>
          <w:b/>
          <w:sz w:val="20"/>
          <w:szCs w:val="20"/>
        </w:rPr>
      </w:pPr>
      <w:r w:rsidRPr="006F3534">
        <w:rPr>
          <w:rFonts w:ascii="Carlito" w:hAnsi="Carlito" w:cs="Carlito"/>
          <w:b/>
          <w:sz w:val="20"/>
          <w:szCs w:val="20"/>
        </w:rPr>
        <w:t>EDITAL DE FLUXO CONTÍNUO PROEN</w:t>
      </w:r>
      <w:r w:rsidR="000906FD">
        <w:rPr>
          <w:rFonts w:ascii="Carlito" w:hAnsi="Carlito" w:cs="Carlito"/>
          <w:b/>
          <w:sz w:val="20"/>
          <w:szCs w:val="20"/>
        </w:rPr>
        <w:t>/IFRJ</w:t>
      </w:r>
      <w:r w:rsidRPr="006F3534">
        <w:rPr>
          <w:rFonts w:ascii="Carlito" w:hAnsi="Carlito" w:cs="Carlito"/>
          <w:b/>
          <w:sz w:val="20"/>
          <w:szCs w:val="20"/>
        </w:rPr>
        <w:t xml:space="preserve"> Nº 11/2022 SELEÇÃO INTERNA DE LICENCIANDOS PARA O PROGRAMA INSTITUCIONAL DE INICIAÇÃO À DOCÊNCIA </w:t>
      </w:r>
    </w:p>
    <w:p w14:paraId="27F6710B" w14:textId="007176F1" w:rsidR="00AB78DD" w:rsidRDefault="00AB78DD">
      <w:pPr>
        <w:widowControl w:val="0"/>
        <w:spacing w:line="240" w:lineRule="auto"/>
        <w:ind w:hanging="2"/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14:paraId="345B84BE" w14:textId="77777777" w:rsidR="00AB78DD" w:rsidRDefault="00AB78DD">
      <w:pPr>
        <w:spacing w:line="240" w:lineRule="auto"/>
        <w:ind w:hanging="2"/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14:paraId="36004D62" w14:textId="77777777" w:rsidR="00AB78DD" w:rsidRPr="003F2813" w:rsidRDefault="00000000">
      <w:pPr>
        <w:spacing w:line="240" w:lineRule="auto"/>
        <w:ind w:hanging="2"/>
        <w:jc w:val="center"/>
        <w:rPr>
          <w:rFonts w:ascii="Carlito" w:eastAsia="Trebuchet MS" w:hAnsi="Carlito" w:cs="Carlito"/>
          <w:b/>
          <w:sz w:val="20"/>
          <w:szCs w:val="20"/>
        </w:rPr>
      </w:pPr>
      <w:r w:rsidRPr="003F2813">
        <w:rPr>
          <w:rFonts w:ascii="Carlito" w:eastAsia="Trebuchet MS" w:hAnsi="Carlito" w:cs="Carlito"/>
          <w:b/>
          <w:sz w:val="20"/>
          <w:szCs w:val="20"/>
        </w:rPr>
        <w:t>ANEXO IV</w:t>
      </w:r>
    </w:p>
    <w:p w14:paraId="44A572B5" w14:textId="77777777" w:rsidR="00AB78DD" w:rsidRPr="003F2813" w:rsidRDefault="00AB78DD">
      <w:pPr>
        <w:spacing w:line="240" w:lineRule="auto"/>
        <w:ind w:hanging="2"/>
        <w:jc w:val="center"/>
        <w:rPr>
          <w:rFonts w:ascii="Carlito" w:eastAsia="Trebuchet MS" w:hAnsi="Carlito" w:cs="Carlito"/>
          <w:b/>
          <w:sz w:val="20"/>
          <w:szCs w:val="20"/>
        </w:rPr>
      </w:pPr>
    </w:p>
    <w:p w14:paraId="1A2E55E2" w14:textId="77777777" w:rsidR="00AB78DD" w:rsidRPr="003F2813" w:rsidRDefault="00AB78DD">
      <w:pPr>
        <w:spacing w:line="240" w:lineRule="auto"/>
        <w:ind w:hanging="2"/>
        <w:jc w:val="center"/>
        <w:rPr>
          <w:rFonts w:ascii="Carlito" w:eastAsia="Trebuchet MS" w:hAnsi="Carlito" w:cs="Carlito"/>
          <w:sz w:val="20"/>
          <w:szCs w:val="20"/>
        </w:rPr>
      </w:pPr>
    </w:p>
    <w:p w14:paraId="7EA1878E" w14:textId="77777777" w:rsidR="00AB78DD" w:rsidRPr="003F2813" w:rsidRDefault="00000000">
      <w:pPr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  <w:r w:rsidRPr="003F2813">
        <w:rPr>
          <w:rFonts w:ascii="Carlito" w:hAnsi="Carlito" w:cs="Carlito"/>
          <w:b/>
          <w:sz w:val="20"/>
          <w:szCs w:val="20"/>
        </w:rPr>
        <w:t>Termo de compromisso do não bolsista de iniciação à docência</w:t>
      </w:r>
    </w:p>
    <w:p w14:paraId="15DA453B" w14:textId="77777777" w:rsidR="00AB78DD" w:rsidRPr="003F2813" w:rsidRDefault="00AB78DD">
      <w:pPr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</w:p>
    <w:p w14:paraId="719E989C" w14:textId="77777777" w:rsidR="00AB78DD" w:rsidRPr="003F2813" w:rsidRDefault="00AB78DD">
      <w:pPr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</w:p>
    <w:p w14:paraId="6C519101" w14:textId="77777777" w:rsidR="00AB78DD" w:rsidRPr="003F2813" w:rsidRDefault="00000000" w:rsidP="003F2813">
      <w:pPr>
        <w:ind w:hanging="2"/>
        <w:jc w:val="both"/>
        <w:rPr>
          <w:rFonts w:ascii="Carlito" w:hAnsi="Carlito" w:cs="Carlito"/>
          <w:sz w:val="20"/>
          <w:szCs w:val="20"/>
        </w:rPr>
      </w:pPr>
      <w:r w:rsidRPr="003F2813">
        <w:rPr>
          <w:rFonts w:ascii="Carlito" w:hAnsi="Carlito" w:cs="Carlito"/>
          <w:sz w:val="20"/>
          <w:szCs w:val="20"/>
        </w:rPr>
        <w:t>(Nome) _____________________________________________________________________, (nacionalidade) _________________________, (profissão) _____________________, residente e domiciliado à (endereço residencial) ____________________________________ ________________________________________, inscrito no RG sob o nº ________________ e no CPF sob o nº _________________________; aluno (a) do curso de licenciatura em _______________________________________, matrícula nº ____________________; banco nº ______, agência nº __________________, conta corrente nº ____________________ (anexar comprovante bancário para conferência); participante do Pibid no subprojeto (nome da licenciatura ou licenciaturas, em caso de interdisciplinar) ____________ ________________________________________________</w:t>
      </w:r>
    </w:p>
    <w:p w14:paraId="1034C8C7" w14:textId="77777777" w:rsidR="00AB78DD" w:rsidRPr="003F2813" w:rsidRDefault="00AB78DD" w:rsidP="003F2813">
      <w:pPr>
        <w:ind w:hanging="2"/>
        <w:jc w:val="both"/>
        <w:rPr>
          <w:rFonts w:ascii="Carlito" w:hAnsi="Carlito" w:cs="Carlito"/>
          <w:b/>
          <w:sz w:val="20"/>
          <w:szCs w:val="20"/>
        </w:rPr>
      </w:pPr>
    </w:p>
    <w:p w14:paraId="5407460B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3F2813">
        <w:rPr>
          <w:rFonts w:ascii="Carlito" w:hAnsi="Carlito" w:cs="Carlito"/>
          <w:b/>
          <w:sz w:val="20"/>
          <w:szCs w:val="20"/>
        </w:rPr>
        <w:t>Instituição de Educação Superior – IES:</w:t>
      </w:r>
    </w:p>
    <w:p w14:paraId="36170656" w14:textId="77777777" w:rsidR="00AB78DD" w:rsidRPr="003F2813" w:rsidRDefault="00AB78DD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2C5AF220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3F2813">
        <w:rPr>
          <w:rFonts w:ascii="Carlito" w:hAnsi="Carlito" w:cs="Carlito"/>
          <w:sz w:val="20"/>
          <w:szCs w:val="20"/>
        </w:rPr>
        <w:t>IFRJ, situado (a) à Rua Pereira de Almeida, 88, Praça da Bandeira, inscrito no CNPJ sob o nº 10.952.708/0001-04; representado pela Pró-reitoria de Ensino Básico, Técnico e Tecnológico.</w:t>
      </w:r>
    </w:p>
    <w:p w14:paraId="38078A25" w14:textId="77777777" w:rsidR="00AB78DD" w:rsidRPr="003F2813" w:rsidRDefault="00AB78DD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144B8316" w14:textId="77777777" w:rsidR="00AB78DD" w:rsidRPr="003F2813" w:rsidRDefault="00AB78DD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2FF0AE12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3F2813">
        <w:rPr>
          <w:rFonts w:ascii="Carlito" w:hAnsi="Carlito" w:cs="Carlito"/>
          <w:sz w:val="20"/>
          <w:szCs w:val="20"/>
        </w:rPr>
        <w:t>O participante não bolsista afirma preencher todos os requisitos listados a seguir:</w:t>
      </w:r>
    </w:p>
    <w:p w14:paraId="3F52C287" w14:textId="77777777" w:rsidR="00AB78DD" w:rsidRPr="003F2813" w:rsidRDefault="00AB78DD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64FD94A6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3F2813">
        <w:rPr>
          <w:rFonts w:ascii="Carlito" w:hAnsi="Carlito" w:cs="Carlito"/>
          <w:sz w:val="20"/>
          <w:szCs w:val="20"/>
        </w:rPr>
        <w:t xml:space="preserve">I. Estar regularmente matriculado na primeira metade do curso de licenciatura correspondente ao subprojeto do qual fará parte. </w:t>
      </w:r>
    </w:p>
    <w:p w14:paraId="6F3C9BD0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3F2813">
        <w:rPr>
          <w:rFonts w:ascii="Carlito" w:hAnsi="Carlito" w:cs="Carlito"/>
          <w:sz w:val="20"/>
          <w:szCs w:val="20"/>
        </w:rPr>
        <w:t>II. Estar em dia com as obrigações eleitorais;</w:t>
      </w:r>
    </w:p>
    <w:p w14:paraId="03326FE7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3F2813">
        <w:rPr>
          <w:rFonts w:ascii="Carlito" w:hAnsi="Carlito" w:cs="Carlito"/>
          <w:sz w:val="20"/>
          <w:szCs w:val="20"/>
        </w:rPr>
        <w:t>III. Ter sido selecionado por chamada pública da IES;</w:t>
      </w:r>
    </w:p>
    <w:p w14:paraId="40FBB5C7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3F2813">
        <w:rPr>
          <w:rFonts w:ascii="Carlito" w:hAnsi="Carlito" w:cs="Carlito"/>
          <w:sz w:val="20"/>
          <w:szCs w:val="20"/>
        </w:rPr>
        <w:t xml:space="preserve">IV. Possuir disponibilidade de pelo menos 30 (trinta) horas mensais para dedicação às atividades do projeto. </w:t>
      </w:r>
    </w:p>
    <w:p w14:paraId="13796A5D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yellow"/>
        </w:rPr>
      </w:pPr>
      <w:r w:rsidRPr="003F2813">
        <w:rPr>
          <w:rFonts w:ascii="Carlito" w:hAnsi="Carlito" w:cs="Carlito"/>
          <w:sz w:val="20"/>
          <w:szCs w:val="20"/>
        </w:rPr>
        <w:t>V. Firmar termo de compromisso</w:t>
      </w:r>
    </w:p>
    <w:p w14:paraId="33F23ED0" w14:textId="77777777" w:rsidR="00AB78DD" w:rsidRPr="003F2813" w:rsidRDefault="00AB78DD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yellow"/>
        </w:rPr>
      </w:pPr>
    </w:p>
    <w:p w14:paraId="6F6080E9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>São obrigações dos participantes do projeto:</w:t>
      </w:r>
    </w:p>
    <w:p w14:paraId="643E5232" w14:textId="77777777" w:rsidR="00AB78DD" w:rsidRPr="003F2813" w:rsidRDefault="00AB78DD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</w:p>
    <w:p w14:paraId="45E42334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>I. Participar das atividades definidas no projeto institucional, no subprojeto e no plano de atividade do núcleo de iniciação à docência ao qual está vinculado;</w:t>
      </w:r>
    </w:p>
    <w:p w14:paraId="5C274FF7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 xml:space="preserve">II. Dedicar-se às atividades do PIBID, observando a carga horária mínima de trinta horas mensais, sem prejuízo do cumprimento de seus compromissos regulares como discente; </w:t>
      </w:r>
    </w:p>
    <w:p w14:paraId="6B339AE8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>III. Desenvolver atividades em escola de educação básica da rede pública;</w:t>
      </w:r>
    </w:p>
    <w:p w14:paraId="35CAB0DD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 xml:space="preserve">IV. tratar todos os membros do programa e da comunidade escolar com cordialidade, respeito e formalidade adequada; </w:t>
      </w:r>
    </w:p>
    <w:p w14:paraId="3BEFEE6B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>V. Atentar-se à utilização da língua portuguesa de acordo com a norma culta, quando se tratar de comunicação formal do programa;</w:t>
      </w:r>
    </w:p>
    <w:p w14:paraId="7E9A5A6E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 xml:space="preserve">VI </w:t>
      </w:r>
      <w:r w:rsidRPr="003F2813">
        <w:rPr>
          <w:rFonts w:ascii="Carlito" w:hAnsi="Carlito" w:cs="Carlito"/>
          <w:sz w:val="20"/>
          <w:szCs w:val="20"/>
        </w:rPr>
        <w:t xml:space="preserve">Para manutenção no programa, o mesmo deverá ser aprovado em unidades curriculares por período letivo que totalizem no mínimo 08 créditos, não ter ultrapassado o limite de 01 (uma) reprovação por falta </w:t>
      </w:r>
    </w:p>
    <w:p w14:paraId="028C2CD2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lastRenderedPageBreak/>
        <w:t xml:space="preserve">VI. Comunicar formalmente à coordenação de área qualquer afastamento ou o desligamento do projeto. Em caso de afastamento, deve ser apresentada justificativa acompanhada de documento comprobatório, se for o caso; </w:t>
      </w:r>
    </w:p>
    <w:p w14:paraId="56A01555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 xml:space="preserve">VII. </w:t>
      </w:r>
      <w:r w:rsidRPr="003F2813">
        <w:rPr>
          <w:rFonts w:ascii="Carlito" w:hAnsi="Carlito" w:cs="Carlito"/>
          <w:sz w:val="20"/>
          <w:szCs w:val="20"/>
        </w:rPr>
        <w:t>Registrar e sistematizar as ações desenvolvidas durante a participação no projeto;</w:t>
      </w:r>
    </w:p>
    <w:p w14:paraId="565F3BB1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 xml:space="preserve">VIII. Participar de reuniões e eventos organizados pela coordenação de área, institucional e pelo professor supervisor vinculadas ao Pibid; </w:t>
      </w:r>
    </w:p>
    <w:p w14:paraId="1E81CFAB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 xml:space="preserve">IX. Apresentar formalmente os resultados parciais e finais de seu trabalho, divulgando-os na IES onde estuda e na escola onde exerceu as atividades. A divulgação ocorrerá em eventos de iniciação à docência promovidos pela IES e em ambiente virtual do Pibid organizado pela Capes. </w:t>
      </w:r>
    </w:p>
    <w:p w14:paraId="750888D7" w14:textId="77777777" w:rsidR="00AB78DD" w:rsidRPr="003F2813" w:rsidRDefault="00000000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 xml:space="preserve">X. Participar das atividades de acompanhamento e avaliação do Pibid definidas pela Capes; </w:t>
      </w:r>
    </w:p>
    <w:p w14:paraId="6376A95F" w14:textId="77777777" w:rsidR="00AB78DD" w:rsidRPr="003F2813" w:rsidRDefault="00AB78DD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white"/>
        </w:rPr>
      </w:pPr>
    </w:p>
    <w:p w14:paraId="5A4C98B9" w14:textId="77777777" w:rsidR="00AB78DD" w:rsidRPr="003F2813" w:rsidRDefault="00AB78DD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yellow"/>
        </w:rPr>
      </w:pPr>
    </w:p>
    <w:p w14:paraId="478BCAAC" w14:textId="77777777" w:rsidR="00AB78DD" w:rsidRPr="003F2813" w:rsidRDefault="00AB78DD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yellow"/>
        </w:rPr>
      </w:pPr>
    </w:p>
    <w:p w14:paraId="58EAFDAD" w14:textId="77777777" w:rsidR="00AB78DD" w:rsidRPr="003F2813" w:rsidRDefault="00AB78DD">
      <w:pPr>
        <w:spacing w:line="240" w:lineRule="auto"/>
        <w:ind w:hanging="2"/>
        <w:jc w:val="both"/>
        <w:rPr>
          <w:rFonts w:ascii="Carlito" w:hAnsi="Carlito" w:cs="Carlito"/>
          <w:sz w:val="20"/>
          <w:szCs w:val="20"/>
          <w:highlight w:val="yellow"/>
        </w:rPr>
      </w:pPr>
    </w:p>
    <w:p w14:paraId="4A12C3D8" w14:textId="4200263C" w:rsidR="00AB78DD" w:rsidRPr="003F2813" w:rsidRDefault="00000000">
      <w:pPr>
        <w:spacing w:line="240" w:lineRule="auto"/>
        <w:ind w:hanging="2"/>
        <w:jc w:val="center"/>
        <w:rPr>
          <w:rFonts w:ascii="Carlito" w:hAnsi="Carlito" w:cs="Carlito"/>
          <w:sz w:val="20"/>
          <w:szCs w:val="20"/>
          <w:highlight w:val="white"/>
        </w:rPr>
      </w:pPr>
      <w:r w:rsidRPr="003F2813">
        <w:rPr>
          <w:rFonts w:ascii="Carlito" w:hAnsi="Carlito" w:cs="Carlito"/>
          <w:sz w:val="20"/>
          <w:szCs w:val="20"/>
          <w:highlight w:val="white"/>
        </w:rPr>
        <w:t>___________________,</w:t>
      </w:r>
      <w:r w:rsidR="006C76E7">
        <w:rPr>
          <w:rFonts w:ascii="Carlito" w:hAnsi="Carlito" w:cs="Carlito"/>
          <w:sz w:val="20"/>
          <w:szCs w:val="20"/>
          <w:highlight w:val="white"/>
        </w:rPr>
        <w:t xml:space="preserve"> </w:t>
      </w:r>
      <w:r w:rsidRPr="003F2813">
        <w:rPr>
          <w:rFonts w:ascii="Carlito" w:hAnsi="Carlito" w:cs="Carlito"/>
          <w:sz w:val="20"/>
          <w:szCs w:val="20"/>
          <w:highlight w:val="white"/>
        </w:rPr>
        <w:t>________ de ____________________ de _________</w:t>
      </w:r>
    </w:p>
    <w:p w14:paraId="4CF001D2" w14:textId="77777777" w:rsidR="00AB78DD" w:rsidRPr="003F2813" w:rsidRDefault="00AB78DD">
      <w:pPr>
        <w:spacing w:line="240" w:lineRule="auto"/>
        <w:ind w:hanging="2"/>
        <w:jc w:val="center"/>
        <w:rPr>
          <w:rFonts w:ascii="Carlito" w:hAnsi="Carlito" w:cs="Carlito"/>
          <w:sz w:val="20"/>
          <w:szCs w:val="20"/>
          <w:highlight w:val="white"/>
        </w:rPr>
      </w:pPr>
    </w:p>
    <w:p w14:paraId="2E82B2A7" w14:textId="77777777" w:rsidR="00AB78DD" w:rsidRPr="003F2813" w:rsidRDefault="00AB78DD">
      <w:pPr>
        <w:rPr>
          <w:rFonts w:ascii="Carlito" w:hAnsi="Carlito" w:cs="Carlito"/>
          <w:sz w:val="20"/>
          <w:szCs w:val="20"/>
        </w:rPr>
      </w:pPr>
    </w:p>
    <w:sectPr w:rsidR="00AB78DD" w:rsidRPr="003F2813">
      <w:headerReference w:type="default" r:id="rId6"/>
      <w:footerReference w:type="default" r:id="rId7"/>
      <w:pgSz w:w="11909" w:h="16834"/>
      <w:pgMar w:top="1440" w:right="1440" w:bottom="52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5BCE" w14:textId="77777777" w:rsidR="006910EC" w:rsidRDefault="006910EC" w:rsidP="00BA481F">
      <w:pPr>
        <w:spacing w:line="240" w:lineRule="auto"/>
      </w:pPr>
      <w:r>
        <w:separator/>
      </w:r>
    </w:p>
  </w:endnote>
  <w:endnote w:type="continuationSeparator" w:id="0">
    <w:p w14:paraId="7F9DE68C" w14:textId="77777777" w:rsidR="006910EC" w:rsidRDefault="006910EC" w:rsidP="00BA4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1973" w14:textId="55638E21" w:rsidR="006C76E7" w:rsidRPr="00C65EBA" w:rsidRDefault="00000000" w:rsidP="00C65EBA">
    <w:pPr>
      <w:pStyle w:val="Rodap"/>
      <w:jc w:val="right"/>
      <w:rPr>
        <w:rFonts w:ascii="Carlito" w:hAnsi="Carlito" w:cs="Carlito"/>
        <w:sz w:val="16"/>
        <w:szCs w:val="16"/>
      </w:rPr>
    </w:pPr>
    <w:sdt>
      <w:sdtPr>
        <w:id w:val="2052956818"/>
        <w:docPartObj>
          <w:docPartGallery w:val="Page Numbers (Bottom of Page)"/>
          <w:docPartUnique/>
        </w:docPartObj>
      </w:sdtPr>
      <w:sdtEndPr>
        <w:rPr>
          <w:rFonts w:ascii="Carlito" w:hAnsi="Carlito" w:cs="Carlito"/>
          <w:sz w:val="16"/>
          <w:szCs w:val="16"/>
        </w:rPr>
      </w:sdtEndPr>
      <w:sdtContent>
        <w:r w:rsidR="006C76E7" w:rsidRPr="006C76E7">
          <w:rPr>
            <w:rFonts w:ascii="Carlito" w:hAnsi="Carlito" w:cs="Carlito"/>
            <w:sz w:val="16"/>
            <w:szCs w:val="16"/>
          </w:rPr>
          <w:fldChar w:fldCharType="begin"/>
        </w:r>
        <w:r w:rsidR="006C76E7" w:rsidRPr="006C76E7">
          <w:rPr>
            <w:rFonts w:ascii="Carlito" w:hAnsi="Carlito" w:cs="Carlito"/>
            <w:sz w:val="16"/>
            <w:szCs w:val="16"/>
          </w:rPr>
          <w:instrText>PAGE   \* MERGEFORMAT</w:instrText>
        </w:r>
        <w:r w:rsidR="006C76E7" w:rsidRPr="006C76E7">
          <w:rPr>
            <w:rFonts w:ascii="Carlito" w:hAnsi="Carlito" w:cs="Carlito"/>
            <w:sz w:val="16"/>
            <w:szCs w:val="16"/>
          </w:rPr>
          <w:fldChar w:fldCharType="separate"/>
        </w:r>
        <w:r w:rsidR="006C76E7" w:rsidRPr="006C76E7">
          <w:rPr>
            <w:rFonts w:ascii="Carlito" w:hAnsi="Carlito" w:cs="Carlito"/>
            <w:sz w:val="16"/>
            <w:szCs w:val="16"/>
          </w:rPr>
          <w:t>2</w:t>
        </w:r>
        <w:r w:rsidR="006C76E7" w:rsidRPr="006C76E7">
          <w:rPr>
            <w:rFonts w:ascii="Carlito" w:hAnsi="Carlito" w:cs="Carlito"/>
            <w:sz w:val="16"/>
            <w:szCs w:val="16"/>
          </w:rPr>
          <w:fldChar w:fldCharType="end"/>
        </w:r>
      </w:sdtContent>
    </w:sdt>
    <w:r w:rsidR="00C65EBA">
      <w:rPr>
        <w:rFonts w:ascii="Carlito" w:hAnsi="Carlito" w:cs="Carlito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ABDF" w14:textId="77777777" w:rsidR="006910EC" w:rsidRDefault="006910EC" w:rsidP="00BA481F">
      <w:pPr>
        <w:spacing w:line="240" w:lineRule="auto"/>
      </w:pPr>
      <w:r>
        <w:separator/>
      </w:r>
    </w:p>
  </w:footnote>
  <w:footnote w:type="continuationSeparator" w:id="0">
    <w:p w14:paraId="31C9A7C9" w14:textId="77777777" w:rsidR="006910EC" w:rsidRDefault="006910EC" w:rsidP="00BA4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AC83" w14:textId="32EED212" w:rsidR="00BA481F" w:rsidRDefault="00FD6987" w:rsidP="00FD6987">
    <w:pPr>
      <w:pStyle w:val="Cabealho"/>
      <w:jc w:val="center"/>
    </w:pPr>
    <w:r>
      <w:rPr>
        <w:noProof/>
      </w:rPr>
      <w:drawing>
        <wp:inline distT="0" distB="0" distL="0" distR="0" wp14:anchorId="3794E482" wp14:editId="05E4BB37">
          <wp:extent cx="585470" cy="609600"/>
          <wp:effectExtent l="0" t="0" r="508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9C387E" w14:textId="77777777" w:rsidR="00516113" w:rsidRPr="00643F38" w:rsidRDefault="00516113" w:rsidP="00516113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MINISTÉRIO DA EDUCAÇÃO – MEC</w:t>
    </w:r>
  </w:p>
  <w:p w14:paraId="482FF365" w14:textId="77777777" w:rsidR="00516113" w:rsidRPr="00643F38" w:rsidRDefault="00516113" w:rsidP="00516113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SECRETARIA DE EDUCAÇÃO PROFISSIONAL E TECNOLÓGICA</w:t>
    </w:r>
  </w:p>
  <w:p w14:paraId="72993750" w14:textId="77777777" w:rsidR="00516113" w:rsidRPr="00643F38" w:rsidRDefault="00516113" w:rsidP="00516113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INSTITUTO FEDERAL DE EDUCAÇÃO, CIÊNCIA E TECNOLOGIA DO RIO DE JANEIRO - IFRJ</w:t>
    </w:r>
  </w:p>
  <w:p w14:paraId="7AEBFF28" w14:textId="77777777" w:rsidR="00516113" w:rsidRDefault="00516113" w:rsidP="00516113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PRÓ-REITORIA DE ENSINO BÁSICO, TÉCNICO E TECNOLÓGICO</w:t>
    </w:r>
  </w:p>
  <w:p w14:paraId="2CE7465F" w14:textId="77777777" w:rsidR="00FD6987" w:rsidRDefault="00FD6987" w:rsidP="00FD69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DD"/>
    <w:rsid w:val="000906FD"/>
    <w:rsid w:val="003F2813"/>
    <w:rsid w:val="00516113"/>
    <w:rsid w:val="005C7707"/>
    <w:rsid w:val="006910EC"/>
    <w:rsid w:val="006C76E7"/>
    <w:rsid w:val="009D438E"/>
    <w:rsid w:val="00AB78DD"/>
    <w:rsid w:val="00BA481F"/>
    <w:rsid w:val="00C65EBA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319FB"/>
  <w15:docId w15:val="{38F5F368-7A7A-4FCF-B3DC-7E8ABD8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A48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81F"/>
  </w:style>
  <w:style w:type="paragraph" w:styleId="Rodap">
    <w:name w:val="footer"/>
    <w:basedOn w:val="Normal"/>
    <w:link w:val="RodapChar"/>
    <w:uiPriority w:val="99"/>
    <w:unhideWhenUsed/>
    <w:rsid w:val="00BA48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Nalu</dc:creator>
  <cp:lastModifiedBy>PARECERISTA</cp:lastModifiedBy>
  <cp:revision>9</cp:revision>
  <dcterms:created xsi:type="dcterms:W3CDTF">2022-10-03T23:24:00Z</dcterms:created>
  <dcterms:modified xsi:type="dcterms:W3CDTF">2022-10-04T00:19:00Z</dcterms:modified>
</cp:coreProperties>
</file>