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7A7A" w14:textId="3E0AF5FA" w:rsidR="0055484E" w:rsidRPr="008E1334" w:rsidRDefault="008E1334">
      <w:pPr>
        <w:spacing w:before="70"/>
        <w:ind w:left="6074" w:right="1990" w:hanging="1296"/>
        <w:rPr>
          <w:rFonts w:ascii="Arial" w:hAnsi="Arial"/>
          <w:b/>
          <w:sz w:val="16"/>
          <w:szCs w:val="16"/>
        </w:rPr>
      </w:pPr>
      <w:r w:rsidRPr="008E1334">
        <w:rPr>
          <w:noProof/>
          <w:sz w:val="16"/>
          <w:szCs w:val="16"/>
        </w:rPr>
        <w:drawing>
          <wp:anchor distT="0" distB="0" distL="0" distR="0" simplePos="0" relativeHeight="15728640" behindDoc="0" locked="0" layoutInCell="1" allowOverlap="1" wp14:anchorId="02C67AB0" wp14:editId="02C67AB1">
            <wp:simplePos x="0" y="0"/>
            <wp:positionH relativeFrom="page">
              <wp:posOffset>640080</wp:posOffset>
            </wp:positionH>
            <wp:positionV relativeFrom="paragraph">
              <wp:posOffset>119429</wp:posOffset>
            </wp:positionV>
            <wp:extent cx="1757680" cy="655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334">
        <w:rPr>
          <w:rFonts w:ascii="Arial" w:hAnsi="Arial"/>
          <w:b/>
          <w:sz w:val="16"/>
          <w:szCs w:val="16"/>
        </w:rPr>
        <w:t>EDITAL INTERNO CAMPUS RIO DE JANEIRO</w:t>
      </w:r>
      <w:r w:rsidRPr="008E1334">
        <w:rPr>
          <w:rFonts w:ascii="Arial" w:hAnsi="Arial"/>
          <w:b/>
          <w:spacing w:val="-42"/>
          <w:sz w:val="16"/>
          <w:szCs w:val="16"/>
        </w:rPr>
        <w:t xml:space="preserve"> </w:t>
      </w:r>
      <w:r w:rsidRPr="008E1334">
        <w:rPr>
          <w:rFonts w:ascii="Arial" w:hAnsi="Arial"/>
          <w:b/>
          <w:sz w:val="16"/>
          <w:szCs w:val="16"/>
        </w:rPr>
        <w:t>N.º</w:t>
      </w:r>
      <w:r w:rsidRPr="008E1334">
        <w:rPr>
          <w:rFonts w:ascii="Arial" w:hAnsi="Arial"/>
          <w:b/>
          <w:spacing w:val="-1"/>
          <w:sz w:val="16"/>
          <w:szCs w:val="16"/>
        </w:rPr>
        <w:t xml:space="preserve"> </w:t>
      </w:r>
      <w:r w:rsidRPr="008E1334">
        <w:rPr>
          <w:rFonts w:ascii="Arial" w:hAnsi="Arial"/>
          <w:b/>
          <w:sz w:val="16"/>
          <w:szCs w:val="16"/>
        </w:rPr>
        <w:t>0</w:t>
      </w:r>
      <w:r w:rsidR="008B32C9" w:rsidRPr="008E1334">
        <w:rPr>
          <w:rFonts w:ascii="Arial" w:hAnsi="Arial"/>
          <w:b/>
          <w:sz w:val="16"/>
          <w:szCs w:val="16"/>
        </w:rPr>
        <w:t>1/</w:t>
      </w:r>
      <w:r w:rsidRPr="008E1334">
        <w:rPr>
          <w:rFonts w:ascii="Arial" w:hAnsi="Arial"/>
          <w:b/>
          <w:sz w:val="16"/>
          <w:szCs w:val="16"/>
        </w:rPr>
        <w:t>202</w:t>
      </w:r>
      <w:r w:rsidR="008B32C9" w:rsidRPr="008E1334">
        <w:rPr>
          <w:rFonts w:ascii="Arial" w:hAnsi="Arial"/>
          <w:b/>
          <w:sz w:val="16"/>
          <w:szCs w:val="16"/>
        </w:rPr>
        <w:t>2</w:t>
      </w:r>
    </w:p>
    <w:p w14:paraId="02C67A7B" w14:textId="77777777" w:rsidR="0055484E" w:rsidRPr="008E1334" w:rsidRDefault="0055484E">
      <w:pPr>
        <w:pStyle w:val="Corpodetexto"/>
        <w:rPr>
          <w:rFonts w:ascii="Arial"/>
          <w:b/>
        </w:rPr>
      </w:pPr>
    </w:p>
    <w:p w14:paraId="03DB3100" w14:textId="77777777" w:rsidR="008E1334" w:rsidRPr="008E1334" w:rsidRDefault="008E1334" w:rsidP="008E1334">
      <w:pPr>
        <w:ind w:left="3119" w:right="338"/>
        <w:jc w:val="both"/>
        <w:rPr>
          <w:rFonts w:ascii="Arial" w:eastAsia="Arial" w:hAnsi="Arial" w:cs="Arial"/>
          <w:bCs/>
          <w:sz w:val="16"/>
          <w:szCs w:val="16"/>
        </w:rPr>
      </w:pPr>
      <w:r w:rsidRPr="008E1334">
        <w:rPr>
          <w:rFonts w:ascii="Arial" w:eastAsia="Arial" w:hAnsi="Arial" w:cs="Arial"/>
          <w:bCs/>
          <w:sz w:val="16"/>
          <w:szCs w:val="16"/>
        </w:rPr>
        <w:t xml:space="preserve">PROCESSO SELETIVO INTERNO DE FOMENTO A PROJETOS DE PESQUISA, INOVAÇÃO E EXTENSÃO E DE BOLSAS PARA ESTUDANTES EM ATIVIDADES DE INICIAÇÃO CIENTÍFICA, DE INICIAÇÃO EM DESENVOLVIMENTO TECNOLÓGICO E INOVAÇÃO E DE INICIAÇÃO À EXTENSÃO DO </w:t>
      </w:r>
      <w:r w:rsidRPr="008E1334">
        <w:rPr>
          <w:rFonts w:ascii="Arial" w:eastAsia="Arial" w:hAnsi="Arial" w:cs="Arial"/>
          <w:bCs/>
          <w:i/>
          <w:sz w:val="16"/>
          <w:szCs w:val="16"/>
        </w:rPr>
        <w:t xml:space="preserve">CAMPUS </w:t>
      </w:r>
      <w:r w:rsidRPr="008E1334">
        <w:rPr>
          <w:rFonts w:ascii="Arial" w:eastAsia="Arial" w:hAnsi="Arial" w:cs="Arial"/>
          <w:bCs/>
          <w:sz w:val="16"/>
          <w:szCs w:val="16"/>
        </w:rPr>
        <w:t>RIO DE JANEIRO DO IFRJ</w:t>
      </w:r>
    </w:p>
    <w:p w14:paraId="02C67A7D" w14:textId="77777777" w:rsidR="0055484E" w:rsidRDefault="0055484E">
      <w:pPr>
        <w:pStyle w:val="Corpodetexto"/>
        <w:spacing w:before="4"/>
        <w:rPr>
          <w:sz w:val="17"/>
        </w:rPr>
      </w:pPr>
    </w:p>
    <w:p w14:paraId="02C67A7E" w14:textId="77777777" w:rsidR="0055484E" w:rsidRDefault="008E1334">
      <w:pPr>
        <w:pStyle w:val="Ttulo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VINCULAÇÃO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PROJETOS</w:t>
      </w:r>
    </w:p>
    <w:p w14:paraId="02C67A7F" w14:textId="77777777" w:rsidR="0055484E" w:rsidRDefault="0055484E">
      <w:pPr>
        <w:pStyle w:val="Corpodetexto"/>
        <w:rPr>
          <w:rFonts w:ascii="Arial"/>
          <w:b/>
          <w:sz w:val="20"/>
        </w:rPr>
      </w:pPr>
    </w:p>
    <w:p w14:paraId="02C67A80" w14:textId="77777777" w:rsidR="0055484E" w:rsidRDefault="0055484E">
      <w:pPr>
        <w:pStyle w:val="Corpodetexto"/>
        <w:spacing w:before="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8135"/>
      </w:tblGrid>
      <w:tr w:rsidR="0055484E" w14:paraId="02C67A84" w14:textId="77777777">
        <w:trPr>
          <w:trHeight w:val="906"/>
        </w:trPr>
        <w:tc>
          <w:tcPr>
            <w:tcW w:w="1509" w:type="dxa"/>
          </w:tcPr>
          <w:p w14:paraId="02C67A81" w14:textId="77777777" w:rsidR="0055484E" w:rsidRDefault="008E1334">
            <w:pPr>
              <w:pStyle w:val="TableParagraph"/>
              <w:spacing w:before="104" w:line="242" w:lineRule="auto"/>
              <w:ind w:left="176" w:right="1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GRANDES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TEMÁTICAS</w:t>
            </w:r>
          </w:p>
        </w:tc>
        <w:tc>
          <w:tcPr>
            <w:tcW w:w="8135" w:type="dxa"/>
          </w:tcPr>
          <w:p w14:paraId="02C67A82" w14:textId="77777777" w:rsidR="0055484E" w:rsidRDefault="0055484E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02C67A83" w14:textId="77777777" w:rsidR="0055484E" w:rsidRDefault="008E1334">
            <w:pPr>
              <w:pStyle w:val="TableParagraph"/>
              <w:ind w:left="2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SUBÁREAS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TRANSVERSAIS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ENSINO,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INOVAÇÃO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EXTENSÃO</w:t>
            </w:r>
          </w:p>
        </w:tc>
      </w:tr>
      <w:tr w:rsidR="0055484E" w14:paraId="02C67A88" w14:textId="77777777">
        <w:trPr>
          <w:trHeight w:val="922"/>
        </w:trPr>
        <w:tc>
          <w:tcPr>
            <w:tcW w:w="1509" w:type="dxa"/>
          </w:tcPr>
          <w:p w14:paraId="02C67A85" w14:textId="77777777" w:rsidR="0055484E" w:rsidRDefault="0055484E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02C67A86" w14:textId="77777777" w:rsidR="0055484E" w:rsidRDefault="008E1334">
            <w:pPr>
              <w:pStyle w:val="TableParagraph"/>
              <w:ind w:left="387" w:right="337" w:hanging="12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Agrárias</w:t>
            </w:r>
          </w:p>
        </w:tc>
        <w:tc>
          <w:tcPr>
            <w:tcW w:w="8135" w:type="dxa"/>
          </w:tcPr>
          <w:p w14:paraId="02C67A87" w14:textId="77777777" w:rsidR="0055484E" w:rsidRDefault="008E1334">
            <w:pPr>
              <w:pStyle w:val="TableParagraph"/>
              <w:spacing w:before="3" w:line="23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Agronomia; recursos florestais e engenharia florestal; engenharia agrícola; zootecnia;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veterinária;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pesqueiros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pesca;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alimentos,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alimentar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nutricional;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agronegócio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agrop</w:t>
            </w:r>
            <w:r>
              <w:rPr>
                <w:sz w:val="20"/>
              </w:rPr>
              <w:t>ecuária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sustentável;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agroecologia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agrotech; 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outras.</w:t>
            </w:r>
          </w:p>
        </w:tc>
      </w:tr>
      <w:tr w:rsidR="0055484E" w14:paraId="02C67A8E" w14:textId="77777777">
        <w:trPr>
          <w:trHeight w:val="1374"/>
        </w:trPr>
        <w:tc>
          <w:tcPr>
            <w:tcW w:w="1509" w:type="dxa"/>
          </w:tcPr>
          <w:p w14:paraId="02C67A89" w14:textId="77777777" w:rsidR="0055484E" w:rsidRDefault="0055484E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2C67A8A" w14:textId="77777777" w:rsidR="0055484E" w:rsidRDefault="0055484E">
            <w:pPr>
              <w:pStyle w:val="TableParagraph"/>
              <w:spacing w:before="7"/>
              <w:ind w:left="0"/>
              <w:rPr>
                <w:rFonts w:ascii="Arial"/>
                <w:b/>
                <w:sz w:val="17"/>
              </w:rPr>
            </w:pPr>
          </w:p>
          <w:p w14:paraId="02C67A8B" w14:textId="77777777" w:rsidR="0055484E" w:rsidRDefault="008E1334">
            <w:pPr>
              <w:pStyle w:val="TableParagraph"/>
              <w:spacing w:line="242" w:lineRule="auto"/>
              <w:ind w:left="303" w:right="264" w:firstLine="72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Biológicas</w:t>
            </w:r>
          </w:p>
        </w:tc>
        <w:tc>
          <w:tcPr>
            <w:tcW w:w="8135" w:type="dxa"/>
          </w:tcPr>
          <w:p w14:paraId="02C67A8C" w14:textId="77777777" w:rsidR="0055484E" w:rsidRDefault="008E1334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Biologia geral; genética; botânica; zoologia; ecologia; morfologia; fisiologia; bioquímica;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biofísica;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farmacologia;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imunologia;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microbiologia;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parasitologia;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naturais;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hídrica;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bioeconomia;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brasileiros;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sustentabilidade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biomas;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energias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renováveis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biocombustíveis;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tecnologias</w:t>
            </w:r>
          </w:p>
          <w:p w14:paraId="02C67A8D" w14:textId="77777777" w:rsidR="0055484E" w:rsidRDefault="008E1334">
            <w:pPr>
              <w:pStyle w:val="TableParagraph"/>
              <w:spacing w:before="18" w:line="208" w:lineRule="exact"/>
              <w:ind w:right="216"/>
              <w:jc w:val="both"/>
              <w:rPr>
                <w:sz w:val="20"/>
              </w:rPr>
            </w:pPr>
            <w:r>
              <w:rPr>
                <w:sz w:val="20"/>
              </w:rPr>
              <w:t>ambientais, saneamento e/ou controle ambiental; tecnologias de produtos naturais;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saneamento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preservação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outras.</w:t>
            </w:r>
          </w:p>
        </w:tc>
      </w:tr>
      <w:tr w:rsidR="0055484E" w14:paraId="02C67A92" w14:textId="77777777">
        <w:trPr>
          <w:trHeight w:val="698"/>
        </w:trPr>
        <w:tc>
          <w:tcPr>
            <w:tcW w:w="1509" w:type="dxa"/>
          </w:tcPr>
          <w:p w14:paraId="02C67A8F" w14:textId="77777777" w:rsidR="0055484E" w:rsidRDefault="008E1334">
            <w:pPr>
              <w:pStyle w:val="TableParagraph"/>
              <w:spacing w:before="119" w:line="242" w:lineRule="auto"/>
              <w:ind w:left="471" w:right="198" w:hanging="236"/>
              <w:rPr>
                <w:sz w:val="20"/>
              </w:rPr>
            </w:pPr>
            <w:r>
              <w:rPr>
                <w:sz w:val="20"/>
              </w:rPr>
              <w:t>Ciências 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8135" w:type="dxa"/>
          </w:tcPr>
          <w:p w14:paraId="02C67A90" w14:textId="77777777" w:rsidR="0055484E" w:rsidRDefault="008E1334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Medicina;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odontologia;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farmácia;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enfermagem;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nutrição;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coletiva;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fonoaudiologia;</w:t>
            </w:r>
          </w:p>
          <w:p w14:paraId="02C67A91" w14:textId="77777777" w:rsidR="0055484E" w:rsidRDefault="008E1334">
            <w:pPr>
              <w:pStyle w:val="TableParagraph"/>
              <w:spacing w:before="6" w:line="220" w:lineRule="exact"/>
              <w:rPr>
                <w:sz w:val="20"/>
              </w:rPr>
            </w:pPr>
            <w:r>
              <w:rPr>
                <w:sz w:val="20"/>
              </w:rPr>
              <w:t>fisioterapia;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ocupacional;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tecnologias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saúde;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promoção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saúde; tecnologias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assistivas;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 outras.</w:t>
            </w:r>
          </w:p>
        </w:tc>
      </w:tr>
      <w:tr w:rsidR="0055484E" w14:paraId="02C67A95" w14:textId="77777777">
        <w:trPr>
          <w:trHeight w:val="930"/>
        </w:trPr>
        <w:tc>
          <w:tcPr>
            <w:tcW w:w="1509" w:type="dxa"/>
          </w:tcPr>
          <w:p w14:paraId="02C67A93" w14:textId="77777777" w:rsidR="0055484E" w:rsidRDefault="008E1334">
            <w:pPr>
              <w:pStyle w:val="TableParagraph"/>
              <w:spacing w:before="119"/>
              <w:ind w:left="367" w:right="351" w:firstLine="8"/>
              <w:jc w:val="both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Exatas 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</w:p>
        </w:tc>
        <w:tc>
          <w:tcPr>
            <w:tcW w:w="8135" w:type="dxa"/>
          </w:tcPr>
          <w:p w14:paraId="02C67A94" w14:textId="77777777" w:rsidR="0055484E" w:rsidRDefault="008E1334">
            <w:pPr>
              <w:pStyle w:val="TableParagraph"/>
              <w:tabs>
                <w:tab w:val="left" w:pos="1121"/>
                <w:tab w:val="left" w:pos="2492"/>
                <w:tab w:val="left" w:pos="3959"/>
                <w:tab w:val="left" w:pos="5361"/>
                <w:tab w:val="left" w:pos="5729"/>
                <w:tab w:val="left" w:pos="6996"/>
              </w:tabs>
              <w:spacing w:before="13" w:line="232" w:lineRule="auto"/>
              <w:ind w:right="101"/>
              <w:rPr>
                <w:sz w:val="20"/>
              </w:rPr>
            </w:pPr>
            <w:r>
              <w:rPr>
                <w:sz w:val="20"/>
              </w:rPr>
              <w:t>Matemática;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probabilidade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estatística;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computação;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astronomia;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física;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química;</w:t>
            </w:r>
            <w:r>
              <w:rPr>
                <w:sz w:val="20"/>
              </w:rPr>
              <w:tab/>
              <w:t>geociências;</w:t>
            </w:r>
            <w:r>
              <w:rPr>
                <w:sz w:val="20"/>
              </w:rPr>
              <w:tab/>
              <w:t>oceanografia;</w:t>
            </w:r>
            <w:r>
              <w:rPr>
                <w:sz w:val="20"/>
              </w:rPr>
              <w:tab/>
              <w:t>biopolímeros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tecnologias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ambientais;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biotecnologias e/ou nanotecnologia; cibernética; manufatura avançada e indústria;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gás;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química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aplicada;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outras.</w:t>
            </w:r>
          </w:p>
        </w:tc>
      </w:tr>
      <w:tr w:rsidR="0055484E" w14:paraId="02C67A9A" w14:textId="77777777">
        <w:trPr>
          <w:trHeight w:val="1150"/>
        </w:trPr>
        <w:tc>
          <w:tcPr>
            <w:tcW w:w="1509" w:type="dxa"/>
          </w:tcPr>
          <w:p w14:paraId="02C67A96" w14:textId="77777777" w:rsidR="0055484E" w:rsidRDefault="0055484E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14:paraId="02C67A97" w14:textId="77777777" w:rsidR="0055484E" w:rsidRDefault="008E1334">
            <w:pPr>
              <w:pStyle w:val="TableParagraph"/>
              <w:ind w:left="331" w:right="292" w:firstLine="44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Humanas</w:t>
            </w:r>
          </w:p>
        </w:tc>
        <w:tc>
          <w:tcPr>
            <w:tcW w:w="8135" w:type="dxa"/>
          </w:tcPr>
          <w:p w14:paraId="02C67A98" w14:textId="77777777" w:rsidR="0055484E" w:rsidRDefault="008E1334">
            <w:pPr>
              <w:pStyle w:val="TableParagraph"/>
              <w:spacing w:before="3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Filosofia; sociologia; antropologia; arqueologia; história; geografia; psicologia; educação;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teologia;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criativa;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racial;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mulheres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relações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gênero;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2C67A99" w14:textId="77777777" w:rsidR="0055484E" w:rsidRDefault="008E1334">
            <w:pPr>
              <w:pStyle w:val="TableParagraph"/>
              <w:spacing w:line="220" w:lineRule="exac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sociedade; juventudes e participação social; criação de observatórios e desenvolvimento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indicadores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projetos; 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outras.</w:t>
            </w:r>
          </w:p>
        </w:tc>
      </w:tr>
      <w:tr w:rsidR="0055484E" w14:paraId="02C67AA0" w14:textId="77777777">
        <w:trPr>
          <w:trHeight w:val="1606"/>
        </w:trPr>
        <w:tc>
          <w:tcPr>
            <w:tcW w:w="1509" w:type="dxa"/>
          </w:tcPr>
          <w:p w14:paraId="02C67A9B" w14:textId="77777777" w:rsidR="0055484E" w:rsidRDefault="0055484E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2C67A9C" w14:textId="77777777" w:rsidR="0055484E" w:rsidRDefault="0055484E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14:paraId="02C67A9D" w14:textId="77777777" w:rsidR="0055484E" w:rsidRDefault="008E1334">
            <w:pPr>
              <w:pStyle w:val="TableParagraph"/>
              <w:spacing w:before="1"/>
              <w:ind w:left="323" w:right="306" w:firstLine="4"/>
              <w:jc w:val="center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Aplicadas</w:t>
            </w:r>
          </w:p>
        </w:tc>
        <w:tc>
          <w:tcPr>
            <w:tcW w:w="8135" w:type="dxa"/>
          </w:tcPr>
          <w:p w14:paraId="02C67A9E" w14:textId="77777777" w:rsidR="0055484E" w:rsidRDefault="008E1334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Direito;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administração;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arquitetura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urbanismo;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regional; demografia; ciência da informação; museologia; comunicação; serviço social;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economia doméstica; desenho industrial; turismo; extensão tecnológica e inclusão social;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tecnologias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sociais,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produtivos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sociais;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z w:val="20"/>
              </w:rPr>
              <w:t>ução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desigualdades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extrema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pobreza;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 e renda por meio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2C67A9F" w14:textId="77777777" w:rsidR="0055484E" w:rsidRDefault="008E1334">
            <w:pPr>
              <w:pStyle w:val="TableParagraph"/>
              <w:spacing w:before="4" w:line="216" w:lineRule="exac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fortalecimento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Empreendimentos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Solidários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(EES);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inclusão produtiva,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defesa 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acesso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água;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outras.</w:t>
            </w:r>
          </w:p>
        </w:tc>
      </w:tr>
      <w:tr w:rsidR="0055484E" w14:paraId="02C67AA5" w14:textId="77777777">
        <w:trPr>
          <w:trHeight w:val="1606"/>
        </w:trPr>
        <w:tc>
          <w:tcPr>
            <w:tcW w:w="1509" w:type="dxa"/>
          </w:tcPr>
          <w:p w14:paraId="02C67AA1" w14:textId="77777777" w:rsidR="0055484E" w:rsidRDefault="0055484E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2C67AA2" w14:textId="77777777" w:rsidR="0055484E" w:rsidRDefault="0055484E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2C67AA3" w14:textId="77777777" w:rsidR="0055484E" w:rsidRDefault="008E1334">
            <w:pPr>
              <w:pStyle w:val="TableParagraph"/>
              <w:spacing w:before="181"/>
              <w:ind w:left="169" w:right="152"/>
              <w:jc w:val="center"/>
              <w:rPr>
                <w:sz w:val="20"/>
              </w:rPr>
            </w:pPr>
            <w:r>
              <w:rPr>
                <w:sz w:val="20"/>
              </w:rPr>
              <w:t>Engenharias</w:t>
            </w:r>
          </w:p>
        </w:tc>
        <w:tc>
          <w:tcPr>
            <w:tcW w:w="8135" w:type="dxa"/>
          </w:tcPr>
          <w:p w14:paraId="02C67AA4" w14:textId="77777777" w:rsidR="0055484E" w:rsidRDefault="008E1334">
            <w:pPr>
              <w:pStyle w:val="TableParagraph"/>
              <w:spacing w:before="7" w:line="235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Engenharia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civil;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engenharia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minas;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metalúrgica;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elétrica;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mecânica;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química;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sanitária;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produção;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nuclear;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transportes;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naval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oceânica;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aeroespacial;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biomédica;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tecnologias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aplicadas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engenharias;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tecnologias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comunicação;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tecnologias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informação;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das coisas (IOT); inteligência artificial; </w:t>
            </w:r>
            <w:r>
              <w:rPr>
                <w:sz w:val="20"/>
              </w:rPr>
              <w:t>extensão tecnológica e inovação para inclusão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outras.</w:t>
            </w:r>
          </w:p>
        </w:tc>
      </w:tr>
      <w:tr w:rsidR="0055484E" w14:paraId="02C67AA9" w14:textId="77777777">
        <w:trPr>
          <w:trHeight w:val="921"/>
        </w:trPr>
        <w:tc>
          <w:tcPr>
            <w:tcW w:w="1509" w:type="dxa"/>
          </w:tcPr>
          <w:p w14:paraId="02C67AA6" w14:textId="77777777" w:rsidR="0055484E" w:rsidRDefault="0055484E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14:paraId="02C67AA7" w14:textId="77777777" w:rsidR="0055484E" w:rsidRDefault="008E1334">
            <w:pPr>
              <w:pStyle w:val="TableParagraph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Ensino</w:t>
            </w:r>
          </w:p>
        </w:tc>
        <w:tc>
          <w:tcPr>
            <w:tcW w:w="8135" w:type="dxa"/>
          </w:tcPr>
          <w:p w14:paraId="02C67AA8" w14:textId="77777777" w:rsidR="0055484E" w:rsidRDefault="008E1334">
            <w:pPr>
              <w:pStyle w:val="TableParagraph"/>
              <w:spacing w:before="7" w:line="230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Prática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professores;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tutorial;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comunicação;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ensino-aprendizagem,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currículo, avaliação, políticas e gestão; educação inclusiva; olimpíadas do conhecimento;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tecnologias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educacionais;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divulgação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tecnológica;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outras.</w:t>
            </w:r>
          </w:p>
        </w:tc>
      </w:tr>
      <w:tr w:rsidR="0055484E" w14:paraId="02C67AAF" w14:textId="77777777">
        <w:trPr>
          <w:trHeight w:val="1378"/>
        </w:trPr>
        <w:tc>
          <w:tcPr>
            <w:tcW w:w="1509" w:type="dxa"/>
          </w:tcPr>
          <w:p w14:paraId="02C67AAA" w14:textId="77777777" w:rsidR="0055484E" w:rsidRDefault="0055484E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2C67AAB" w14:textId="77777777" w:rsidR="0055484E" w:rsidRDefault="0055484E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14:paraId="02C67AAC" w14:textId="77777777" w:rsidR="0055484E" w:rsidRDefault="008E1334">
            <w:pPr>
              <w:pStyle w:val="TableParagraph"/>
              <w:spacing w:before="1"/>
              <w:ind w:left="135" w:right="112" w:firstLine="120"/>
              <w:rPr>
                <w:sz w:val="20"/>
              </w:rPr>
            </w:pPr>
            <w:r>
              <w:rPr>
                <w:sz w:val="20"/>
              </w:rPr>
              <w:t>Linguística,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Artes</w:t>
            </w:r>
          </w:p>
        </w:tc>
        <w:tc>
          <w:tcPr>
            <w:tcW w:w="8135" w:type="dxa"/>
          </w:tcPr>
          <w:p w14:paraId="02C67AAD" w14:textId="77777777" w:rsidR="0055484E" w:rsidRDefault="008E1334">
            <w:pPr>
              <w:pStyle w:val="TableParagraph"/>
              <w:spacing w:before="3"/>
              <w:ind w:right="178"/>
              <w:rPr>
                <w:sz w:val="20"/>
              </w:rPr>
            </w:pPr>
            <w:r>
              <w:rPr>
                <w:sz w:val="20"/>
              </w:rPr>
              <w:t>Estudos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linguísticos;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literários;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crítica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linguagem e sociedade; linguagem e ensino; linguagem e diversidade; literaturas,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 e sociedade; literaturas e outras artes; literatura e ensino; literatura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diversida</w:t>
            </w:r>
            <w:r>
              <w:rPr>
                <w:sz w:val="20"/>
              </w:rPr>
              <w:t>de;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artes;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plásticas,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música;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dança;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teatro;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cinema;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fotografia;</w:t>
            </w:r>
          </w:p>
          <w:p w14:paraId="02C67AAE" w14:textId="77777777" w:rsidR="0055484E" w:rsidRDefault="008E1334">
            <w:pPr>
              <w:pStyle w:val="TableParagraph"/>
              <w:spacing w:line="220" w:lineRule="exact"/>
              <w:ind w:right="695"/>
              <w:rPr>
                <w:sz w:val="20"/>
              </w:rPr>
            </w:pPr>
            <w:r>
              <w:rPr>
                <w:sz w:val="20"/>
              </w:rPr>
              <w:t>artes e ensino; preservação do patrimônio cultural brasileiro; esporte e lazer; entre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outras.</w:t>
            </w:r>
          </w:p>
        </w:tc>
      </w:tr>
    </w:tbl>
    <w:p w14:paraId="02C67AB0" w14:textId="77777777" w:rsidR="00000000" w:rsidRDefault="008E1334"/>
    <w:sectPr w:rsidR="00000000">
      <w:type w:val="continuous"/>
      <w:pgSz w:w="11920" w:h="16840"/>
      <w:pgMar w:top="64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84E"/>
    <w:rsid w:val="0055484E"/>
    <w:rsid w:val="008B32C9"/>
    <w:rsid w:val="008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7A7A"/>
  <w15:docId w15:val="{478C2972-9302-4CEA-BE34-C0F2937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3"/>
      <w:ind w:left="1629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3</cp:revision>
  <dcterms:created xsi:type="dcterms:W3CDTF">2021-12-29T14:48:00Z</dcterms:created>
  <dcterms:modified xsi:type="dcterms:W3CDTF">2021-12-29T14:51:00Z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