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E" w:rsidRPr="00E20EA0" w:rsidRDefault="0080690E" w:rsidP="0080690E">
      <w:pPr>
        <w:pStyle w:val="Ttulo"/>
        <w:rPr>
          <w:szCs w:val="28"/>
        </w:rPr>
      </w:pPr>
      <w:bookmarkStart w:id="0" w:name="_GoBack"/>
      <w:bookmarkEnd w:id="0"/>
      <w:r w:rsidRPr="00E20EA0">
        <w:rPr>
          <w:szCs w:val="28"/>
        </w:rPr>
        <w:t xml:space="preserve">EDITAL INTERNO Nº </w:t>
      </w:r>
      <w:r w:rsidR="002F64EB">
        <w:rPr>
          <w:szCs w:val="28"/>
        </w:rPr>
        <w:t>0</w:t>
      </w:r>
      <w:r w:rsidR="00492B45">
        <w:rPr>
          <w:szCs w:val="28"/>
        </w:rPr>
        <w:t>1</w:t>
      </w:r>
      <w:r w:rsidRPr="003E0BF7">
        <w:rPr>
          <w:szCs w:val="28"/>
        </w:rPr>
        <w:t>/20</w:t>
      </w:r>
      <w:r w:rsidR="0031195A" w:rsidRPr="003E0BF7">
        <w:rPr>
          <w:szCs w:val="28"/>
        </w:rPr>
        <w:t>1</w:t>
      </w:r>
      <w:r w:rsidR="002F64EB">
        <w:rPr>
          <w:szCs w:val="28"/>
        </w:rPr>
        <w:t>8</w:t>
      </w:r>
    </w:p>
    <w:p w:rsidR="009E202B" w:rsidRDefault="0080690E" w:rsidP="0080690E">
      <w:pPr>
        <w:pStyle w:val="Ttulo"/>
        <w:rPr>
          <w:szCs w:val="28"/>
        </w:rPr>
      </w:pPr>
      <w:r>
        <w:rPr>
          <w:szCs w:val="28"/>
        </w:rPr>
        <w:t>SELEÇÃO INTERNA PARA CURSO DE FRANCÊS</w:t>
      </w:r>
      <w:r w:rsidR="00BA3D28">
        <w:rPr>
          <w:szCs w:val="28"/>
        </w:rPr>
        <w:t xml:space="preserve"> </w:t>
      </w:r>
    </w:p>
    <w:p w:rsidR="0080690E" w:rsidRDefault="00BA3D28" w:rsidP="0080690E">
      <w:pPr>
        <w:pStyle w:val="Ttulo"/>
        <w:rPr>
          <w:szCs w:val="28"/>
        </w:rPr>
      </w:pPr>
      <w:r>
        <w:rPr>
          <w:szCs w:val="28"/>
        </w:rPr>
        <w:t xml:space="preserve">PARA </w:t>
      </w:r>
      <w:r w:rsidRPr="00BA3D28">
        <w:rPr>
          <w:szCs w:val="28"/>
        </w:rPr>
        <w:t>SERVIDORES</w:t>
      </w:r>
      <w:r w:rsidR="00E87081">
        <w:rPr>
          <w:szCs w:val="28"/>
        </w:rPr>
        <w:t>/AS</w:t>
      </w:r>
      <w:r w:rsidRPr="00BA3D28">
        <w:rPr>
          <w:szCs w:val="28"/>
        </w:rPr>
        <w:t xml:space="preserve"> </w:t>
      </w:r>
      <w:r w:rsidR="005C5939">
        <w:rPr>
          <w:szCs w:val="28"/>
        </w:rPr>
        <w:t>E ALUNOS</w:t>
      </w:r>
      <w:r w:rsidR="00E87081">
        <w:rPr>
          <w:szCs w:val="28"/>
        </w:rPr>
        <w:t>/AS</w:t>
      </w:r>
      <w:r w:rsidR="005C5939">
        <w:rPr>
          <w:szCs w:val="28"/>
        </w:rPr>
        <w:t xml:space="preserve"> D</w:t>
      </w:r>
      <w:r>
        <w:rPr>
          <w:szCs w:val="28"/>
        </w:rPr>
        <w:t xml:space="preserve">O IFRJ </w:t>
      </w:r>
    </w:p>
    <w:p w:rsidR="0080690E" w:rsidRDefault="0080690E" w:rsidP="0080690E"/>
    <w:p w:rsidR="00E538F4" w:rsidRPr="009F13D3" w:rsidRDefault="00E538F4" w:rsidP="0020667F"/>
    <w:p w:rsidR="0080690E" w:rsidRPr="00EA4B2A" w:rsidRDefault="00B34118" w:rsidP="0020667F">
      <w:pPr>
        <w:rPr>
          <w:sz w:val="24"/>
          <w:szCs w:val="24"/>
        </w:rPr>
      </w:pPr>
      <w:r w:rsidRPr="00B34118">
        <w:rPr>
          <w:sz w:val="24"/>
          <w:szCs w:val="24"/>
        </w:rPr>
        <w:t xml:space="preserve">O Diretor de Desenvolvimento Institucional e Expansão do </w:t>
      </w:r>
      <w:r w:rsidR="0080690E" w:rsidRPr="00B34118">
        <w:rPr>
          <w:sz w:val="24"/>
          <w:szCs w:val="24"/>
        </w:rPr>
        <w:t>Instituto Federal de Educação, Ciência e Tecnologia do Rio de Janeiro, IFRJ,</w:t>
      </w:r>
      <w:r w:rsidR="0080690E" w:rsidRPr="00EA4B2A">
        <w:rPr>
          <w:sz w:val="24"/>
          <w:szCs w:val="24"/>
        </w:rPr>
        <w:t xml:space="preserve"> no uso de suas atribuições legais, torna público o presente Edital contendo as normas referentes ao processo de seleção para </w:t>
      </w:r>
      <w:r>
        <w:rPr>
          <w:sz w:val="24"/>
          <w:szCs w:val="24"/>
        </w:rPr>
        <w:t xml:space="preserve">o Curso de Francês – Nível Básico </w:t>
      </w:r>
      <w:r w:rsidR="006839D9">
        <w:rPr>
          <w:sz w:val="24"/>
          <w:szCs w:val="24"/>
        </w:rPr>
        <w:t>– M</w:t>
      </w:r>
      <w:r>
        <w:rPr>
          <w:sz w:val="24"/>
          <w:szCs w:val="24"/>
        </w:rPr>
        <w:t xml:space="preserve">ódulo 1 </w:t>
      </w:r>
      <w:r w:rsidR="00BA3D28" w:rsidRPr="002B2AB3">
        <w:rPr>
          <w:color w:val="000000" w:themeColor="text1"/>
          <w:sz w:val="24"/>
          <w:szCs w:val="24"/>
        </w:rPr>
        <w:t xml:space="preserve">para </w:t>
      </w:r>
      <w:r>
        <w:rPr>
          <w:color w:val="000000" w:themeColor="text1"/>
          <w:sz w:val="24"/>
          <w:szCs w:val="24"/>
        </w:rPr>
        <w:t xml:space="preserve">a comunidade interna, com oferta no </w:t>
      </w:r>
      <w:r w:rsidR="00717F2B">
        <w:rPr>
          <w:color w:val="000000" w:themeColor="text1"/>
          <w:sz w:val="24"/>
          <w:szCs w:val="24"/>
        </w:rPr>
        <w:t>primeiro</w:t>
      </w:r>
      <w:r>
        <w:rPr>
          <w:color w:val="000000" w:themeColor="text1"/>
          <w:sz w:val="24"/>
          <w:szCs w:val="24"/>
        </w:rPr>
        <w:t xml:space="preserve"> semestre de 201</w:t>
      </w:r>
      <w:r w:rsidR="00717F2B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.</w:t>
      </w:r>
    </w:p>
    <w:p w:rsidR="00A8231F" w:rsidRPr="00EA4B2A" w:rsidRDefault="00A8231F">
      <w:pPr>
        <w:rPr>
          <w:sz w:val="24"/>
          <w:szCs w:val="24"/>
        </w:rPr>
      </w:pPr>
    </w:p>
    <w:p w:rsidR="00552C4B" w:rsidRPr="00EA4B2A" w:rsidRDefault="00BA3D28" w:rsidP="00BA3D28">
      <w:pPr>
        <w:rPr>
          <w:b/>
          <w:sz w:val="24"/>
          <w:szCs w:val="24"/>
        </w:rPr>
      </w:pPr>
      <w:r w:rsidRPr="00EA4B2A">
        <w:rPr>
          <w:b/>
          <w:sz w:val="24"/>
          <w:szCs w:val="24"/>
        </w:rPr>
        <w:t xml:space="preserve">1. </w:t>
      </w:r>
      <w:r w:rsidR="00552C4B" w:rsidRPr="00EA4B2A">
        <w:rPr>
          <w:b/>
          <w:sz w:val="24"/>
          <w:szCs w:val="24"/>
        </w:rPr>
        <w:t>Das Orientações Gerais:</w:t>
      </w:r>
    </w:p>
    <w:p w:rsidR="00552C4B" w:rsidRPr="00EA4B2A" w:rsidRDefault="00552C4B">
      <w:pPr>
        <w:rPr>
          <w:sz w:val="24"/>
          <w:szCs w:val="24"/>
        </w:rPr>
      </w:pPr>
    </w:p>
    <w:p w:rsidR="00076417" w:rsidRPr="00C96D1C" w:rsidRDefault="00076417" w:rsidP="00076417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</w:t>
      </w:r>
      <w:r w:rsidRPr="00076417">
        <w:rPr>
          <w:rFonts w:cs="Times New Roman"/>
          <w:sz w:val="24"/>
          <w:szCs w:val="24"/>
        </w:rPr>
        <w:t>O Curso de Francês – Nível Básico</w:t>
      </w:r>
      <w:r w:rsidR="006839D9">
        <w:rPr>
          <w:rFonts w:cs="Times New Roman"/>
          <w:sz w:val="24"/>
          <w:szCs w:val="24"/>
        </w:rPr>
        <w:t xml:space="preserve"> –</w:t>
      </w:r>
      <w:r w:rsidRPr="00076417">
        <w:rPr>
          <w:rFonts w:cs="Times New Roman"/>
          <w:sz w:val="24"/>
          <w:szCs w:val="24"/>
        </w:rPr>
        <w:t xml:space="preserve"> </w:t>
      </w:r>
      <w:r w:rsidR="006839D9">
        <w:rPr>
          <w:rFonts w:cs="Times New Roman"/>
          <w:sz w:val="24"/>
          <w:szCs w:val="24"/>
        </w:rPr>
        <w:t>M</w:t>
      </w:r>
      <w:r w:rsidRPr="00076417">
        <w:rPr>
          <w:rFonts w:cs="Times New Roman"/>
          <w:sz w:val="24"/>
          <w:szCs w:val="24"/>
        </w:rPr>
        <w:t>ódulo</w:t>
      </w:r>
      <w:r w:rsidR="00717F2B">
        <w:rPr>
          <w:rFonts w:cs="Times New Roman"/>
          <w:sz w:val="24"/>
          <w:szCs w:val="24"/>
        </w:rPr>
        <w:t xml:space="preserve"> 1</w:t>
      </w:r>
      <w:r w:rsidRPr="00076417">
        <w:rPr>
          <w:rFonts w:cs="Times New Roman"/>
          <w:sz w:val="24"/>
          <w:szCs w:val="24"/>
        </w:rPr>
        <w:t xml:space="preserve"> é aberto a </w:t>
      </w:r>
      <w:r w:rsidRPr="00C96D1C">
        <w:rPr>
          <w:sz w:val="24"/>
          <w:szCs w:val="24"/>
        </w:rPr>
        <w:t>estudantes regularmente matriculados nos diferentes níveis e modalidades de ensino ofertados pelo IFRJ, bem como a servidores do quadro, professores substitutos, colaboradores terceirizados e estagiários das diferentes unidades.</w:t>
      </w:r>
    </w:p>
    <w:p w:rsidR="004904F2" w:rsidRPr="00EA4B2A" w:rsidRDefault="00076417" w:rsidP="004904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r w:rsidR="00B34118">
        <w:rPr>
          <w:rFonts w:cs="Times New Roman"/>
          <w:sz w:val="24"/>
          <w:szCs w:val="24"/>
        </w:rPr>
        <w:t xml:space="preserve">O </w:t>
      </w:r>
      <w:r w:rsidR="00B34118">
        <w:rPr>
          <w:sz w:val="24"/>
          <w:szCs w:val="24"/>
        </w:rPr>
        <w:t>Curso de Francês – Nível Básico</w:t>
      </w:r>
      <w:r w:rsidR="006E273B">
        <w:rPr>
          <w:sz w:val="24"/>
          <w:szCs w:val="24"/>
        </w:rPr>
        <w:t xml:space="preserve"> –</w:t>
      </w:r>
      <w:r w:rsidR="00B34118">
        <w:rPr>
          <w:sz w:val="24"/>
          <w:szCs w:val="24"/>
        </w:rPr>
        <w:t xml:space="preserve"> </w:t>
      </w:r>
      <w:r w:rsidR="006E273B">
        <w:rPr>
          <w:sz w:val="24"/>
          <w:szCs w:val="24"/>
        </w:rPr>
        <w:t>M</w:t>
      </w:r>
      <w:r w:rsidR="00B34118">
        <w:rPr>
          <w:sz w:val="24"/>
          <w:szCs w:val="24"/>
        </w:rPr>
        <w:t xml:space="preserve">ódulo 1 será ofertado no </w:t>
      </w:r>
      <w:r w:rsidR="004904F2" w:rsidRPr="00EA4B2A">
        <w:rPr>
          <w:rFonts w:cs="Times New Roman"/>
          <w:sz w:val="24"/>
          <w:szCs w:val="24"/>
        </w:rPr>
        <w:t xml:space="preserve">período </w:t>
      </w:r>
      <w:r w:rsidR="0063213D" w:rsidRPr="00EA4B2A">
        <w:rPr>
          <w:rFonts w:cs="Times New Roman"/>
          <w:sz w:val="24"/>
          <w:szCs w:val="24"/>
        </w:rPr>
        <w:t xml:space="preserve">compreendido </w:t>
      </w:r>
      <w:r w:rsidR="004904F2" w:rsidRPr="00EA4B2A">
        <w:rPr>
          <w:rFonts w:cs="Times New Roman"/>
          <w:sz w:val="24"/>
          <w:szCs w:val="24"/>
        </w:rPr>
        <w:t>e</w:t>
      </w:r>
      <w:r w:rsidR="00F67366" w:rsidRPr="00EA4B2A">
        <w:rPr>
          <w:rFonts w:cs="Times New Roman"/>
          <w:sz w:val="24"/>
          <w:szCs w:val="24"/>
        </w:rPr>
        <w:t>ntre</w:t>
      </w:r>
      <w:r w:rsidR="004904F2" w:rsidRPr="00EA4B2A">
        <w:rPr>
          <w:rFonts w:cs="Times New Roman"/>
          <w:sz w:val="24"/>
          <w:szCs w:val="24"/>
        </w:rPr>
        <w:t xml:space="preserve"> </w:t>
      </w:r>
      <w:r w:rsidR="00980EA0">
        <w:rPr>
          <w:rFonts w:cs="Times New Roman"/>
          <w:sz w:val="24"/>
          <w:szCs w:val="24"/>
        </w:rPr>
        <w:t>fevereiro</w:t>
      </w:r>
      <w:r w:rsidR="004904F2" w:rsidRPr="00EA4B2A">
        <w:rPr>
          <w:rFonts w:cs="Times New Roman"/>
          <w:sz w:val="24"/>
          <w:szCs w:val="24"/>
        </w:rPr>
        <w:t xml:space="preserve"> </w:t>
      </w:r>
      <w:r w:rsidR="00F67366" w:rsidRPr="00EA4B2A">
        <w:rPr>
          <w:rFonts w:cs="Times New Roman"/>
          <w:sz w:val="24"/>
          <w:szCs w:val="24"/>
        </w:rPr>
        <w:t>e</w:t>
      </w:r>
      <w:r w:rsidR="004904F2" w:rsidRPr="00EA4B2A">
        <w:rPr>
          <w:rFonts w:cs="Times New Roman"/>
          <w:sz w:val="24"/>
          <w:szCs w:val="24"/>
        </w:rPr>
        <w:t xml:space="preserve"> </w:t>
      </w:r>
      <w:r w:rsidR="00980EA0">
        <w:rPr>
          <w:rFonts w:cs="Times New Roman"/>
          <w:sz w:val="24"/>
          <w:szCs w:val="24"/>
        </w:rPr>
        <w:t>mai</w:t>
      </w:r>
      <w:r w:rsidR="00F91B31">
        <w:rPr>
          <w:rFonts w:cs="Times New Roman"/>
          <w:sz w:val="24"/>
          <w:szCs w:val="24"/>
        </w:rPr>
        <w:t>o</w:t>
      </w:r>
      <w:r w:rsidR="00B34118">
        <w:rPr>
          <w:rFonts w:cs="Times New Roman"/>
          <w:sz w:val="24"/>
          <w:szCs w:val="24"/>
        </w:rPr>
        <w:t xml:space="preserve"> </w:t>
      </w:r>
      <w:r w:rsidR="00CF62B8" w:rsidRPr="00EA4B2A">
        <w:rPr>
          <w:rFonts w:cs="Times New Roman"/>
          <w:sz w:val="24"/>
          <w:szCs w:val="24"/>
        </w:rPr>
        <w:t>de 201</w:t>
      </w:r>
      <w:r w:rsidR="00980EA0">
        <w:rPr>
          <w:rFonts w:cs="Times New Roman"/>
          <w:sz w:val="24"/>
          <w:szCs w:val="24"/>
        </w:rPr>
        <w:t>8</w:t>
      </w:r>
      <w:r w:rsidR="00CF62B8" w:rsidRPr="00EA4B2A">
        <w:rPr>
          <w:rFonts w:cs="Times New Roman"/>
          <w:sz w:val="24"/>
          <w:szCs w:val="24"/>
        </w:rPr>
        <w:t>.</w:t>
      </w:r>
      <w:r w:rsidR="00BE3C82" w:rsidRPr="00EA4B2A">
        <w:rPr>
          <w:rFonts w:cs="Times New Roman"/>
          <w:sz w:val="24"/>
          <w:szCs w:val="24"/>
        </w:rPr>
        <w:t xml:space="preserve"> </w:t>
      </w:r>
    </w:p>
    <w:p w:rsidR="00FA09CD" w:rsidRDefault="004E6E39">
      <w:pPr>
        <w:rPr>
          <w:b/>
          <w:sz w:val="24"/>
          <w:szCs w:val="24"/>
        </w:rPr>
      </w:pPr>
      <w:r w:rsidRPr="00EA4B2A">
        <w:rPr>
          <w:sz w:val="24"/>
          <w:szCs w:val="24"/>
        </w:rPr>
        <w:t>1.</w:t>
      </w:r>
      <w:r w:rsidR="00076417">
        <w:rPr>
          <w:sz w:val="24"/>
          <w:szCs w:val="24"/>
        </w:rPr>
        <w:t>3</w:t>
      </w:r>
      <w:r w:rsidR="00BA3D28" w:rsidRPr="00EA4B2A">
        <w:rPr>
          <w:sz w:val="24"/>
          <w:szCs w:val="24"/>
        </w:rPr>
        <w:t>.</w:t>
      </w:r>
      <w:r w:rsidR="00D74F70" w:rsidRPr="00EA4B2A">
        <w:rPr>
          <w:sz w:val="24"/>
          <w:szCs w:val="24"/>
        </w:rPr>
        <w:t xml:space="preserve"> </w:t>
      </w:r>
      <w:r w:rsidR="006839D9">
        <w:rPr>
          <w:sz w:val="24"/>
          <w:szCs w:val="24"/>
        </w:rPr>
        <w:t>Será</w:t>
      </w:r>
      <w:r w:rsidR="00B34118" w:rsidRPr="00C96D1C">
        <w:rPr>
          <w:sz w:val="24"/>
          <w:szCs w:val="24"/>
        </w:rPr>
        <w:t xml:space="preserve"> </w:t>
      </w:r>
      <w:r w:rsidR="00E87081" w:rsidRPr="00C96D1C">
        <w:rPr>
          <w:sz w:val="24"/>
          <w:szCs w:val="24"/>
        </w:rPr>
        <w:t xml:space="preserve">ofertada </w:t>
      </w:r>
      <w:r w:rsidR="00980EA0">
        <w:rPr>
          <w:sz w:val="24"/>
          <w:szCs w:val="24"/>
        </w:rPr>
        <w:t>uma</w:t>
      </w:r>
      <w:r w:rsidR="00B34118">
        <w:rPr>
          <w:sz w:val="24"/>
          <w:szCs w:val="24"/>
        </w:rPr>
        <w:t xml:space="preserve"> </w:t>
      </w:r>
      <w:r w:rsidR="003B186F">
        <w:rPr>
          <w:sz w:val="24"/>
          <w:szCs w:val="24"/>
        </w:rPr>
        <w:t>turma</w:t>
      </w:r>
      <w:r w:rsidR="00B34118">
        <w:rPr>
          <w:sz w:val="24"/>
          <w:szCs w:val="24"/>
        </w:rPr>
        <w:t xml:space="preserve"> </w:t>
      </w:r>
      <w:r w:rsidR="00A53879">
        <w:rPr>
          <w:sz w:val="24"/>
          <w:szCs w:val="24"/>
        </w:rPr>
        <w:t>n</w:t>
      </w:r>
      <w:r w:rsidR="00551B8A">
        <w:rPr>
          <w:sz w:val="24"/>
          <w:szCs w:val="24"/>
        </w:rPr>
        <w:t xml:space="preserve">o campus </w:t>
      </w:r>
      <w:r w:rsidR="00D92B84" w:rsidRPr="006E273B">
        <w:rPr>
          <w:sz w:val="24"/>
          <w:szCs w:val="24"/>
        </w:rPr>
        <w:t>Belford Roxo</w:t>
      </w:r>
      <w:r w:rsidR="00551B8A">
        <w:rPr>
          <w:sz w:val="24"/>
          <w:szCs w:val="24"/>
        </w:rPr>
        <w:t>, às</w:t>
      </w:r>
      <w:r w:rsidR="00D92B84">
        <w:rPr>
          <w:sz w:val="24"/>
          <w:szCs w:val="24"/>
        </w:rPr>
        <w:t xml:space="preserve"> </w:t>
      </w:r>
      <w:r w:rsidR="003E5F3D" w:rsidRPr="006E273B">
        <w:rPr>
          <w:sz w:val="24"/>
          <w:szCs w:val="24"/>
        </w:rPr>
        <w:t>s</w:t>
      </w:r>
      <w:r w:rsidR="00281CAA" w:rsidRPr="006E273B">
        <w:rPr>
          <w:sz w:val="24"/>
          <w:szCs w:val="24"/>
        </w:rPr>
        <w:t>egundas</w:t>
      </w:r>
      <w:r w:rsidR="00FA09CD" w:rsidRPr="006E273B">
        <w:rPr>
          <w:sz w:val="24"/>
          <w:szCs w:val="24"/>
        </w:rPr>
        <w:t xml:space="preserve">-feiras, das </w:t>
      </w:r>
      <w:r w:rsidR="00551B8A" w:rsidRPr="006E273B">
        <w:rPr>
          <w:sz w:val="24"/>
          <w:szCs w:val="24"/>
        </w:rPr>
        <w:t>9</w:t>
      </w:r>
      <w:r w:rsidR="00FA09CD" w:rsidRPr="006E273B">
        <w:rPr>
          <w:sz w:val="24"/>
          <w:szCs w:val="24"/>
        </w:rPr>
        <w:t>h às 1</w:t>
      </w:r>
      <w:r w:rsidR="00551B8A" w:rsidRPr="006E273B">
        <w:rPr>
          <w:sz w:val="24"/>
          <w:szCs w:val="24"/>
        </w:rPr>
        <w:t>2</w:t>
      </w:r>
      <w:r w:rsidR="00FA09CD" w:rsidRPr="006E273B">
        <w:rPr>
          <w:sz w:val="24"/>
          <w:szCs w:val="24"/>
        </w:rPr>
        <w:t>h</w:t>
      </w:r>
      <w:r w:rsidR="00551B8A" w:rsidRPr="006E273B">
        <w:rPr>
          <w:sz w:val="24"/>
          <w:szCs w:val="24"/>
        </w:rPr>
        <w:t>20</w:t>
      </w:r>
      <w:r w:rsidR="003346D5" w:rsidRPr="00EA4B2A">
        <w:rPr>
          <w:b/>
          <w:sz w:val="24"/>
          <w:szCs w:val="24"/>
        </w:rPr>
        <w:t>.</w:t>
      </w:r>
    </w:p>
    <w:p w:rsidR="00552C4B" w:rsidRPr="002F64EB" w:rsidRDefault="004E6E39">
      <w:pPr>
        <w:rPr>
          <w:sz w:val="24"/>
          <w:szCs w:val="24"/>
        </w:rPr>
      </w:pPr>
      <w:r w:rsidRPr="002F64EB">
        <w:rPr>
          <w:sz w:val="24"/>
          <w:szCs w:val="24"/>
        </w:rPr>
        <w:t>1.</w:t>
      </w:r>
      <w:r w:rsidR="00551B8A" w:rsidRPr="002F64EB">
        <w:rPr>
          <w:sz w:val="24"/>
          <w:szCs w:val="24"/>
        </w:rPr>
        <w:t>4</w:t>
      </w:r>
      <w:r w:rsidR="00BA3D28" w:rsidRPr="002F64EB">
        <w:rPr>
          <w:sz w:val="24"/>
          <w:szCs w:val="24"/>
        </w:rPr>
        <w:t xml:space="preserve">. </w:t>
      </w:r>
      <w:r w:rsidR="00551B8A" w:rsidRPr="002F64EB">
        <w:rPr>
          <w:sz w:val="24"/>
          <w:szCs w:val="24"/>
        </w:rPr>
        <w:t>A</w:t>
      </w:r>
      <w:r w:rsidR="00A53879" w:rsidRPr="002F64EB">
        <w:rPr>
          <w:sz w:val="24"/>
          <w:szCs w:val="24"/>
        </w:rPr>
        <w:t xml:space="preserve"> turma possui o seguinte</w:t>
      </w:r>
      <w:r w:rsidR="003346D5" w:rsidRPr="002F64EB">
        <w:rPr>
          <w:sz w:val="24"/>
          <w:szCs w:val="24"/>
        </w:rPr>
        <w:t xml:space="preserve"> número de</w:t>
      </w:r>
      <w:r w:rsidR="00A53879" w:rsidRPr="002F64EB">
        <w:rPr>
          <w:sz w:val="24"/>
          <w:szCs w:val="24"/>
        </w:rPr>
        <w:t xml:space="preserve"> vagas:</w:t>
      </w:r>
      <w:r w:rsidR="003E5F3D" w:rsidRPr="002F64EB">
        <w:rPr>
          <w:sz w:val="24"/>
          <w:szCs w:val="24"/>
        </w:rPr>
        <w:t xml:space="preserve"> </w:t>
      </w:r>
      <w:r w:rsidR="006847D1" w:rsidRPr="002F64EB">
        <w:rPr>
          <w:sz w:val="24"/>
          <w:szCs w:val="24"/>
        </w:rPr>
        <w:t>30</w:t>
      </w:r>
      <w:r w:rsidR="001F7778" w:rsidRPr="002F64EB">
        <w:rPr>
          <w:sz w:val="24"/>
          <w:szCs w:val="24"/>
        </w:rPr>
        <w:t xml:space="preserve"> (trinta)</w:t>
      </w:r>
      <w:r w:rsidR="003E5F3D" w:rsidRPr="002F64EB">
        <w:rPr>
          <w:sz w:val="24"/>
          <w:szCs w:val="24"/>
        </w:rPr>
        <w:t>.</w:t>
      </w:r>
    </w:p>
    <w:p w:rsidR="006847D1" w:rsidRPr="00EA4B2A" w:rsidRDefault="006847D1">
      <w:pPr>
        <w:rPr>
          <w:sz w:val="24"/>
          <w:szCs w:val="24"/>
        </w:rPr>
      </w:pPr>
      <w:r w:rsidRPr="002F64EB">
        <w:rPr>
          <w:sz w:val="24"/>
          <w:szCs w:val="24"/>
        </w:rPr>
        <w:t>1.5. A</w:t>
      </w:r>
      <w:r w:rsidR="00337AE5" w:rsidRPr="002F64EB">
        <w:rPr>
          <w:sz w:val="24"/>
          <w:szCs w:val="24"/>
        </w:rPr>
        <w:t>s 20 (vinte) primeiras vagas serão destinadas a a</w:t>
      </w:r>
      <w:r w:rsidRPr="002F64EB">
        <w:rPr>
          <w:sz w:val="24"/>
          <w:szCs w:val="24"/>
        </w:rPr>
        <w:t>lunos e servidores do campus Belford Roxo</w:t>
      </w:r>
      <w:r w:rsidR="00337AE5" w:rsidRPr="002F64EB">
        <w:rPr>
          <w:sz w:val="24"/>
          <w:szCs w:val="24"/>
        </w:rPr>
        <w:t xml:space="preserve">, ficando as vagas </w:t>
      </w:r>
      <w:r w:rsidR="001F7778" w:rsidRPr="002F64EB">
        <w:rPr>
          <w:sz w:val="24"/>
          <w:szCs w:val="24"/>
        </w:rPr>
        <w:t xml:space="preserve">remanescentes </w:t>
      </w:r>
      <w:r w:rsidR="00337AE5" w:rsidRPr="002F64EB">
        <w:rPr>
          <w:sz w:val="24"/>
          <w:szCs w:val="24"/>
        </w:rPr>
        <w:t>disponíveis para alunos e servidores de outr</w:t>
      </w:r>
      <w:r w:rsidR="00391398" w:rsidRPr="002F64EB">
        <w:rPr>
          <w:sz w:val="24"/>
          <w:szCs w:val="24"/>
        </w:rPr>
        <w:t>as unidades do IFRJ</w:t>
      </w:r>
      <w:r w:rsidR="00337AE5" w:rsidRPr="002F64EB">
        <w:rPr>
          <w:sz w:val="24"/>
          <w:szCs w:val="24"/>
        </w:rPr>
        <w:t>.</w:t>
      </w:r>
    </w:p>
    <w:p w:rsidR="00DA511F" w:rsidRPr="00076417" w:rsidRDefault="00472245" w:rsidP="00472245">
      <w:pPr>
        <w:rPr>
          <w:rFonts w:eastAsia="Times New Roman" w:cs="Times New Roman"/>
          <w:sz w:val="24"/>
          <w:szCs w:val="24"/>
          <w:lang w:eastAsia="pt-BR"/>
        </w:rPr>
      </w:pPr>
      <w:r w:rsidRPr="00EA4B2A">
        <w:rPr>
          <w:sz w:val="24"/>
          <w:szCs w:val="24"/>
        </w:rPr>
        <w:t>1.</w:t>
      </w:r>
      <w:r w:rsidR="006847D1">
        <w:rPr>
          <w:sz w:val="24"/>
          <w:szCs w:val="24"/>
        </w:rPr>
        <w:t>6</w:t>
      </w:r>
      <w:r w:rsidRPr="00EA4B2A">
        <w:rPr>
          <w:sz w:val="24"/>
          <w:szCs w:val="24"/>
        </w:rPr>
        <w:t xml:space="preserve">. </w:t>
      </w:r>
      <w:r w:rsidRPr="00EA4B2A">
        <w:rPr>
          <w:rFonts w:eastAsia="Times New Roman" w:cs="Times New Roman"/>
          <w:sz w:val="24"/>
          <w:szCs w:val="24"/>
          <w:lang w:eastAsia="pt-BR"/>
        </w:rPr>
        <w:t>O curso ter</w:t>
      </w:r>
      <w:r w:rsidR="003E5F3D">
        <w:rPr>
          <w:rFonts w:eastAsia="Times New Roman" w:cs="Times New Roman"/>
          <w:sz w:val="24"/>
          <w:szCs w:val="24"/>
          <w:lang w:eastAsia="pt-BR"/>
        </w:rPr>
        <w:t>á</w:t>
      </w:r>
      <w:r w:rsidRPr="00EA4B2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53879">
        <w:rPr>
          <w:rFonts w:eastAsia="Times New Roman" w:cs="Times New Roman"/>
          <w:sz w:val="24"/>
          <w:szCs w:val="24"/>
          <w:lang w:eastAsia="pt-BR"/>
        </w:rPr>
        <w:t>0</w:t>
      </w:r>
      <w:r w:rsidRPr="00EA4B2A">
        <w:rPr>
          <w:rFonts w:eastAsia="Times New Roman" w:cs="Times New Roman"/>
          <w:sz w:val="24"/>
          <w:szCs w:val="24"/>
          <w:lang w:eastAsia="pt-BR"/>
        </w:rPr>
        <w:t xml:space="preserve">1 </w:t>
      </w:r>
      <w:r w:rsidR="00A53879">
        <w:rPr>
          <w:rFonts w:eastAsia="Times New Roman" w:cs="Times New Roman"/>
          <w:sz w:val="24"/>
          <w:szCs w:val="24"/>
          <w:lang w:eastAsia="pt-BR"/>
        </w:rPr>
        <w:t xml:space="preserve">(uma) </w:t>
      </w:r>
      <w:r w:rsidRPr="00EA4B2A">
        <w:rPr>
          <w:rFonts w:eastAsia="Times New Roman" w:cs="Times New Roman"/>
          <w:sz w:val="24"/>
          <w:szCs w:val="24"/>
          <w:lang w:eastAsia="pt-BR"/>
        </w:rPr>
        <w:t xml:space="preserve">aula semanal com duração de </w:t>
      </w:r>
      <w:r w:rsidR="00A53879">
        <w:rPr>
          <w:rFonts w:eastAsia="Times New Roman" w:cs="Times New Roman"/>
          <w:sz w:val="24"/>
          <w:szCs w:val="24"/>
          <w:lang w:eastAsia="pt-BR"/>
        </w:rPr>
        <w:t>0</w:t>
      </w:r>
      <w:r w:rsidR="00C26979">
        <w:rPr>
          <w:rFonts w:eastAsia="Times New Roman" w:cs="Times New Roman"/>
          <w:sz w:val="24"/>
          <w:szCs w:val="24"/>
          <w:lang w:eastAsia="pt-BR"/>
        </w:rPr>
        <w:t>3</w:t>
      </w:r>
      <w:r w:rsidRPr="00EA4B2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E87081">
        <w:rPr>
          <w:rFonts w:eastAsia="Times New Roman" w:cs="Times New Roman"/>
          <w:sz w:val="24"/>
          <w:szCs w:val="24"/>
          <w:lang w:eastAsia="pt-BR"/>
        </w:rPr>
        <w:t xml:space="preserve">(três) </w:t>
      </w:r>
      <w:r w:rsidR="00076417">
        <w:rPr>
          <w:rFonts w:eastAsia="Times New Roman" w:cs="Times New Roman"/>
          <w:sz w:val="24"/>
          <w:szCs w:val="24"/>
          <w:lang w:eastAsia="pt-BR"/>
        </w:rPr>
        <w:t xml:space="preserve">horas e </w:t>
      </w:r>
      <w:r w:rsidR="003E5F3D">
        <w:rPr>
          <w:rFonts w:eastAsia="Times New Roman" w:cs="Times New Roman"/>
          <w:sz w:val="24"/>
          <w:szCs w:val="24"/>
          <w:lang w:eastAsia="pt-BR"/>
        </w:rPr>
        <w:t xml:space="preserve">20 minutos, </w:t>
      </w:r>
      <w:r w:rsidR="001F7778">
        <w:rPr>
          <w:rFonts w:eastAsia="Times New Roman" w:cs="Times New Roman"/>
          <w:sz w:val="24"/>
          <w:szCs w:val="24"/>
          <w:lang w:eastAsia="pt-BR"/>
        </w:rPr>
        <w:t xml:space="preserve">durante 15 semanas, e </w:t>
      </w:r>
      <w:r w:rsidR="00E87081">
        <w:rPr>
          <w:rFonts w:eastAsia="Times New Roman" w:cs="Times New Roman"/>
          <w:sz w:val="24"/>
          <w:szCs w:val="24"/>
          <w:lang w:eastAsia="pt-BR"/>
        </w:rPr>
        <w:t>carga horária total de 48 (quarenta e oito)</w:t>
      </w:r>
      <w:r w:rsidR="00A53879">
        <w:rPr>
          <w:rFonts w:eastAsia="Times New Roman" w:cs="Times New Roman"/>
          <w:sz w:val="24"/>
          <w:szCs w:val="24"/>
          <w:lang w:eastAsia="pt-BR"/>
        </w:rPr>
        <w:t xml:space="preserve"> horas</w:t>
      </w:r>
      <w:r w:rsidR="00A52CFE">
        <w:rPr>
          <w:rFonts w:eastAsia="Times New Roman" w:cs="Times New Roman"/>
          <w:sz w:val="24"/>
          <w:szCs w:val="24"/>
          <w:lang w:eastAsia="pt-BR"/>
        </w:rPr>
        <w:t xml:space="preserve">. </w:t>
      </w:r>
    </w:p>
    <w:p w:rsidR="004E51B7" w:rsidRDefault="004E6E39">
      <w:pPr>
        <w:rPr>
          <w:sz w:val="24"/>
          <w:szCs w:val="24"/>
        </w:rPr>
      </w:pPr>
      <w:r w:rsidRPr="00EA4B2A">
        <w:rPr>
          <w:sz w:val="24"/>
          <w:szCs w:val="24"/>
        </w:rPr>
        <w:t>1.</w:t>
      </w:r>
      <w:r w:rsidR="006847D1">
        <w:rPr>
          <w:sz w:val="24"/>
          <w:szCs w:val="24"/>
        </w:rPr>
        <w:t>7</w:t>
      </w:r>
      <w:r w:rsidR="00BE3C82" w:rsidRPr="00EA4B2A">
        <w:rPr>
          <w:sz w:val="24"/>
          <w:szCs w:val="24"/>
        </w:rPr>
        <w:t xml:space="preserve">. </w:t>
      </w:r>
      <w:r w:rsidR="00A53879">
        <w:rPr>
          <w:sz w:val="24"/>
          <w:szCs w:val="24"/>
        </w:rPr>
        <w:t xml:space="preserve">As aulas terão início </w:t>
      </w:r>
      <w:r w:rsidR="00391398">
        <w:rPr>
          <w:sz w:val="24"/>
          <w:szCs w:val="24"/>
        </w:rPr>
        <w:t>em</w:t>
      </w:r>
      <w:r w:rsidR="00A53879">
        <w:rPr>
          <w:sz w:val="24"/>
          <w:szCs w:val="24"/>
        </w:rPr>
        <w:t>:</w:t>
      </w:r>
      <w:r w:rsidR="003E5F3D">
        <w:rPr>
          <w:sz w:val="24"/>
          <w:szCs w:val="24"/>
        </w:rPr>
        <w:t xml:space="preserve"> </w:t>
      </w:r>
      <w:r w:rsidR="00EE64A7" w:rsidRPr="006E273B">
        <w:rPr>
          <w:sz w:val="24"/>
          <w:szCs w:val="24"/>
        </w:rPr>
        <w:t>19/02/201</w:t>
      </w:r>
      <w:r w:rsidR="004F32EF">
        <w:rPr>
          <w:sz w:val="24"/>
          <w:szCs w:val="24"/>
        </w:rPr>
        <w:t>8</w:t>
      </w:r>
      <w:r w:rsidR="00391398">
        <w:rPr>
          <w:sz w:val="24"/>
          <w:szCs w:val="24"/>
        </w:rPr>
        <w:t xml:space="preserve"> e término em </w:t>
      </w:r>
      <w:r w:rsidR="001F7778">
        <w:rPr>
          <w:sz w:val="24"/>
          <w:szCs w:val="24"/>
        </w:rPr>
        <w:t>28/05/2018</w:t>
      </w:r>
      <w:r w:rsidR="00684892">
        <w:rPr>
          <w:sz w:val="24"/>
          <w:szCs w:val="24"/>
        </w:rPr>
        <w:t>.</w:t>
      </w:r>
    </w:p>
    <w:p w:rsidR="00D45C65" w:rsidRPr="00EA4B2A" w:rsidRDefault="00D45C65">
      <w:pPr>
        <w:rPr>
          <w:sz w:val="24"/>
          <w:szCs w:val="24"/>
        </w:rPr>
      </w:pPr>
    </w:p>
    <w:p w:rsidR="00D74F70" w:rsidRPr="0075002B" w:rsidRDefault="00D74F70">
      <w:pPr>
        <w:rPr>
          <w:sz w:val="16"/>
          <w:szCs w:val="16"/>
        </w:rPr>
      </w:pPr>
    </w:p>
    <w:p w:rsidR="00ED3380" w:rsidRDefault="00BE3C82">
      <w:pPr>
        <w:rPr>
          <w:b/>
          <w:sz w:val="24"/>
          <w:szCs w:val="24"/>
        </w:rPr>
      </w:pPr>
      <w:r w:rsidRPr="00EA4B2A">
        <w:rPr>
          <w:b/>
          <w:sz w:val="24"/>
          <w:szCs w:val="24"/>
        </w:rPr>
        <w:t xml:space="preserve">2. </w:t>
      </w:r>
      <w:r w:rsidR="00ED3380">
        <w:rPr>
          <w:b/>
          <w:sz w:val="24"/>
          <w:szCs w:val="24"/>
        </w:rPr>
        <w:t>Dos Requisitos</w:t>
      </w:r>
    </w:p>
    <w:p w:rsidR="00ED3380" w:rsidRPr="00832B62" w:rsidRDefault="00ED3380">
      <w:pPr>
        <w:rPr>
          <w:b/>
          <w:sz w:val="16"/>
          <w:szCs w:val="16"/>
        </w:rPr>
      </w:pPr>
    </w:p>
    <w:p w:rsidR="00B34118" w:rsidRDefault="00ED3380">
      <w:pPr>
        <w:rPr>
          <w:sz w:val="24"/>
          <w:szCs w:val="24"/>
        </w:rPr>
      </w:pPr>
      <w:r>
        <w:rPr>
          <w:sz w:val="24"/>
          <w:szCs w:val="24"/>
        </w:rPr>
        <w:t xml:space="preserve">2.1. Para </w:t>
      </w:r>
      <w:r w:rsidR="00B34118">
        <w:rPr>
          <w:sz w:val="24"/>
          <w:szCs w:val="24"/>
        </w:rPr>
        <w:t>candidatura a</w:t>
      </w:r>
      <w:r>
        <w:rPr>
          <w:sz w:val="24"/>
          <w:szCs w:val="24"/>
        </w:rPr>
        <w:t xml:space="preserve">o Curso </w:t>
      </w:r>
      <w:r w:rsidR="00B34118">
        <w:rPr>
          <w:sz w:val="24"/>
          <w:szCs w:val="24"/>
        </w:rPr>
        <w:t xml:space="preserve">de </w:t>
      </w:r>
      <w:r>
        <w:rPr>
          <w:sz w:val="24"/>
          <w:szCs w:val="24"/>
        </w:rPr>
        <w:t>Franc</w:t>
      </w:r>
      <w:r w:rsidR="00C96D1C">
        <w:rPr>
          <w:sz w:val="24"/>
          <w:szCs w:val="24"/>
        </w:rPr>
        <w:t>ê</w:t>
      </w:r>
      <w:r>
        <w:rPr>
          <w:sz w:val="24"/>
          <w:szCs w:val="24"/>
        </w:rPr>
        <w:t>s</w:t>
      </w:r>
      <w:r w:rsidR="00B34118">
        <w:rPr>
          <w:sz w:val="24"/>
          <w:szCs w:val="24"/>
        </w:rPr>
        <w:t xml:space="preserve"> – Nível Básico</w:t>
      </w:r>
      <w:r>
        <w:rPr>
          <w:sz w:val="24"/>
          <w:szCs w:val="24"/>
        </w:rPr>
        <w:t xml:space="preserve"> – Módulo I</w:t>
      </w:r>
      <w:r w:rsidR="00C96D1C">
        <w:rPr>
          <w:sz w:val="24"/>
          <w:szCs w:val="24"/>
        </w:rPr>
        <w:t>,</w:t>
      </w:r>
      <w:r>
        <w:rPr>
          <w:sz w:val="24"/>
          <w:szCs w:val="24"/>
        </w:rPr>
        <w:t xml:space="preserve"> o candidato deverá atender aos seguintes requisitos:</w:t>
      </w:r>
    </w:p>
    <w:p w:rsidR="00B34118" w:rsidRDefault="00B34118" w:rsidP="00B34118">
      <w:pPr>
        <w:pStyle w:val="PargrafodaLista"/>
        <w:numPr>
          <w:ilvl w:val="0"/>
          <w:numId w:val="2"/>
        </w:numPr>
        <w:rPr>
          <w:sz w:val="24"/>
          <w:szCs w:val="24"/>
        </w:rPr>
      </w:pPr>
      <w:proofErr w:type="gramStart"/>
      <w:r w:rsidRPr="00B34118">
        <w:rPr>
          <w:sz w:val="24"/>
          <w:szCs w:val="24"/>
        </w:rPr>
        <w:t>possuir</w:t>
      </w:r>
      <w:proofErr w:type="gramEnd"/>
      <w:r w:rsidRPr="00B34118">
        <w:rPr>
          <w:sz w:val="24"/>
          <w:szCs w:val="24"/>
        </w:rPr>
        <w:t xml:space="preserve"> Ensino Fundamental completo;</w:t>
      </w:r>
      <w:r>
        <w:rPr>
          <w:sz w:val="24"/>
          <w:szCs w:val="24"/>
        </w:rPr>
        <w:t xml:space="preserve"> e,</w:t>
      </w:r>
    </w:p>
    <w:p w:rsidR="00ED3380" w:rsidRPr="00B34118" w:rsidRDefault="00ED3380" w:rsidP="00B34118">
      <w:pPr>
        <w:pStyle w:val="PargrafodaLista"/>
        <w:numPr>
          <w:ilvl w:val="0"/>
          <w:numId w:val="2"/>
        </w:numPr>
        <w:rPr>
          <w:sz w:val="24"/>
          <w:szCs w:val="24"/>
        </w:rPr>
      </w:pPr>
      <w:proofErr w:type="gramStart"/>
      <w:r w:rsidRPr="00B34118">
        <w:rPr>
          <w:sz w:val="24"/>
          <w:szCs w:val="24"/>
        </w:rPr>
        <w:t>estar</w:t>
      </w:r>
      <w:proofErr w:type="gramEnd"/>
      <w:r w:rsidRPr="00B34118">
        <w:rPr>
          <w:sz w:val="24"/>
          <w:szCs w:val="24"/>
        </w:rPr>
        <w:t xml:space="preserve"> regularmente matriculado em curso FIC, técnico, de graduação ou de pós-graduação</w:t>
      </w:r>
      <w:r w:rsidR="00C96D1C">
        <w:rPr>
          <w:sz w:val="24"/>
          <w:szCs w:val="24"/>
        </w:rPr>
        <w:t>,</w:t>
      </w:r>
      <w:r w:rsidRPr="00B34118">
        <w:rPr>
          <w:sz w:val="24"/>
          <w:szCs w:val="24"/>
        </w:rPr>
        <w:t xml:space="preserve"> ofertado pelo IFRJ, em qualquer campus</w:t>
      </w:r>
      <w:r w:rsidR="00B34118" w:rsidRPr="00B34118">
        <w:rPr>
          <w:sz w:val="24"/>
          <w:szCs w:val="24"/>
        </w:rPr>
        <w:t xml:space="preserve"> </w:t>
      </w:r>
      <w:r w:rsidR="00B34118" w:rsidRPr="00B34118">
        <w:rPr>
          <w:b/>
          <w:sz w:val="24"/>
          <w:szCs w:val="24"/>
          <w:u w:val="single"/>
        </w:rPr>
        <w:t>ou</w:t>
      </w:r>
      <w:r w:rsidR="00B34118" w:rsidRPr="00B34118">
        <w:rPr>
          <w:sz w:val="24"/>
          <w:szCs w:val="24"/>
        </w:rPr>
        <w:t xml:space="preserve"> </w:t>
      </w:r>
      <w:r w:rsidRPr="00B34118">
        <w:rPr>
          <w:sz w:val="24"/>
          <w:szCs w:val="24"/>
        </w:rPr>
        <w:t>ser servidor efetivo, professor substituto, colaborador terceirizado ou estagiário vinculado ao IFRJ, em qualquer unidade.</w:t>
      </w:r>
    </w:p>
    <w:p w:rsidR="00ED3380" w:rsidRDefault="00ED3380">
      <w:pPr>
        <w:rPr>
          <w:sz w:val="24"/>
          <w:szCs w:val="24"/>
        </w:rPr>
      </w:pPr>
    </w:p>
    <w:p w:rsidR="00D45C65" w:rsidRPr="00EA4B2A" w:rsidRDefault="008405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E7DDA" w:rsidRPr="00EA4B2A">
        <w:rPr>
          <w:b/>
          <w:sz w:val="24"/>
          <w:szCs w:val="24"/>
        </w:rPr>
        <w:t>Das I</w:t>
      </w:r>
      <w:r w:rsidR="00D45C65" w:rsidRPr="00EA4B2A">
        <w:rPr>
          <w:b/>
          <w:sz w:val="24"/>
          <w:szCs w:val="24"/>
        </w:rPr>
        <w:t>nscrições</w:t>
      </w:r>
      <w:r w:rsidR="003C51EA">
        <w:rPr>
          <w:b/>
          <w:sz w:val="24"/>
          <w:szCs w:val="24"/>
        </w:rPr>
        <w:t>:</w:t>
      </w:r>
    </w:p>
    <w:p w:rsidR="00552C4B" w:rsidRPr="00832B62" w:rsidRDefault="00552C4B">
      <w:pPr>
        <w:rPr>
          <w:sz w:val="16"/>
          <w:szCs w:val="16"/>
        </w:rPr>
      </w:pPr>
    </w:p>
    <w:p w:rsidR="00152C5F" w:rsidRDefault="008405F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E3C82" w:rsidRPr="00EA4B2A">
        <w:rPr>
          <w:sz w:val="24"/>
          <w:szCs w:val="24"/>
        </w:rPr>
        <w:t xml:space="preserve">.1. </w:t>
      </w:r>
      <w:r w:rsidR="00552C4B" w:rsidRPr="00EA4B2A">
        <w:rPr>
          <w:sz w:val="24"/>
          <w:szCs w:val="24"/>
        </w:rPr>
        <w:t xml:space="preserve">As inscrições </w:t>
      </w:r>
      <w:r w:rsidR="00BE60B9">
        <w:rPr>
          <w:sz w:val="24"/>
          <w:szCs w:val="24"/>
        </w:rPr>
        <w:t>serão</w:t>
      </w:r>
      <w:r>
        <w:rPr>
          <w:sz w:val="24"/>
          <w:szCs w:val="24"/>
        </w:rPr>
        <w:t xml:space="preserve"> realizadas</w:t>
      </w:r>
      <w:r w:rsidR="00552C4B" w:rsidRPr="00EA4B2A">
        <w:rPr>
          <w:sz w:val="24"/>
          <w:szCs w:val="24"/>
        </w:rPr>
        <w:t xml:space="preserve"> </w:t>
      </w:r>
      <w:r w:rsidR="005C5939" w:rsidRPr="00EA4B2A">
        <w:rPr>
          <w:sz w:val="24"/>
          <w:szCs w:val="24"/>
        </w:rPr>
        <w:t>através</w:t>
      </w:r>
      <w:r w:rsidR="00552C4B" w:rsidRPr="00EA4B2A">
        <w:rPr>
          <w:sz w:val="24"/>
          <w:szCs w:val="24"/>
        </w:rPr>
        <w:t xml:space="preserve"> </w:t>
      </w:r>
      <w:r w:rsidR="005C5939" w:rsidRPr="00EA4B2A">
        <w:rPr>
          <w:sz w:val="24"/>
          <w:szCs w:val="24"/>
        </w:rPr>
        <w:t xml:space="preserve">do </w:t>
      </w:r>
      <w:r w:rsidR="00152C5F">
        <w:rPr>
          <w:sz w:val="24"/>
          <w:szCs w:val="24"/>
        </w:rPr>
        <w:t xml:space="preserve">preenchimento da Ficha </w:t>
      </w:r>
      <w:r>
        <w:rPr>
          <w:sz w:val="24"/>
          <w:szCs w:val="24"/>
        </w:rPr>
        <w:t>de Inscrição em anexo e entrega no loca</w:t>
      </w:r>
      <w:r w:rsidR="0033217F">
        <w:rPr>
          <w:sz w:val="24"/>
          <w:szCs w:val="24"/>
        </w:rPr>
        <w:t>l</w:t>
      </w:r>
      <w:r>
        <w:rPr>
          <w:sz w:val="24"/>
          <w:szCs w:val="24"/>
        </w:rPr>
        <w:t>, data e horário definido no presente Edital.</w:t>
      </w:r>
    </w:p>
    <w:p w:rsidR="00846794" w:rsidRDefault="008405F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7A15B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43F34">
        <w:rPr>
          <w:sz w:val="24"/>
          <w:szCs w:val="24"/>
        </w:rPr>
        <w:t>As inscrições para o curso ofertado no campus Belford Roxo deverão</w:t>
      </w:r>
      <w:r>
        <w:rPr>
          <w:sz w:val="24"/>
          <w:szCs w:val="24"/>
        </w:rPr>
        <w:t xml:space="preserve"> ser realizada</w:t>
      </w:r>
      <w:r w:rsidR="00F43F34">
        <w:rPr>
          <w:sz w:val="24"/>
          <w:szCs w:val="24"/>
        </w:rPr>
        <w:t>s,</w:t>
      </w:r>
      <w:r>
        <w:rPr>
          <w:sz w:val="24"/>
          <w:szCs w:val="24"/>
        </w:rPr>
        <w:t xml:space="preserve"> exclusivamente</w:t>
      </w:r>
      <w:r w:rsidR="00F43F34">
        <w:rPr>
          <w:sz w:val="24"/>
          <w:szCs w:val="24"/>
        </w:rPr>
        <w:t>,</w:t>
      </w:r>
      <w:r>
        <w:rPr>
          <w:sz w:val="24"/>
          <w:szCs w:val="24"/>
        </w:rPr>
        <w:t xml:space="preserve"> presencialmente nos </w:t>
      </w:r>
      <w:r w:rsidRPr="00290B7D">
        <w:rPr>
          <w:sz w:val="24"/>
          <w:szCs w:val="24"/>
          <w:highlight w:val="yellow"/>
        </w:rPr>
        <w:t xml:space="preserve">dias </w:t>
      </w:r>
      <w:r w:rsidR="00290B7D" w:rsidRPr="00290B7D">
        <w:rPr>
          <w:sz w:val="24"/>
          <w:szCs w:val="24"/>
          <w:highlight w:val="yellow"/>
        </w:rPr>
        <w:t>15</w:t>
      </w:r>
      <w:r w:rsidR="00A02218" w:rsidRPr="00290B7D">
        <w:rPr>
          <w:sz w:val="24"/>
          <w:szCs w:val="24"/>
          <w:highlight w:val="yellow"/>
        </w:rPr>
        <w:t xml:space="preserve">, </w:t>
      </w:r>
      <w:r w:rsidR="00290B7D" w:rsidRPr="00290B7D">
        <w:rPr>
          <w:sz w:val="24"/>
          <w:szCs w:val="24"/>
          <w:highlight w:val="yellow"/>
        </w:rPr>
        <w:t>16</w:t>
      </w:r>
      <w:r w:rsidR="00A02218" w:rsidRPr="00290B7D">
        <w:rPr>
          <w:sz w:val="24"/>
          <w:szCs w:val="24"/>
          <w:highlight w:val="yellow"/>
        </w:rPr>
        <w:t xml:space="preserve"> e 1</w:t>
      </w:r>
      <w:r w:rsidR="00290B7D" w:rsidRPr="00290B7D">
        <w:rPr>
          <w:sz w:val="24"/>
          <w:szCs w:val="24"/>
          <w:highlight w:val="yellow"/>
        </w:rPr>
        <w:t>7</w:t>
      </w:r>
      <w:r w:rsidRPr="00290B7D">
        <w:rPr>
          <w:sz w:val="24"/>
          <w:szCs w:val="24"/>
          <w:highlight w:val="yellow"/>
        </w:rPr>
        <w:t>/0</w:t>
      </w:r>
      <w:r w:rsidR="00A02218" w:rsidRPr="00290B7D">
        <w:rPr>
          <w:sz w:val="24"/>
          <w:szCs w:val="24"/>
          <w:highlight w:val="yellow"/>
        </w:rPr>
        <w:t>1</w:t>
      </w:r>
      <w:r w:rsidRPr="00290B7D">
        <w:rPr>
          <w:sz w:val="24"/>
          <w:szCs w:val="24"/>
          <w:highlight w:val="yellow"/>
        </w:rPr>
        <w:t>/201</w:t>
      </w:r>
      <w:r w:rsidR="00A02218" w:rsidRPr="00290B7D">
        <w:rPr>
          <w:sz w:val="24"/>
          <w:szCs w:val="24"/>
          <w:highlight w:val="yellow"/>
        </w:rPr>
        <w:t>8</w:t>
      </w:r>
      <w:r w:rsidRPr="00290B7D">
        <w:rPr>
          <w:sz w:val="24"/>
          <w:szCs w:val="24"/>
          <w:highlight w:val="yellow"/>
        </w:rPr>
        <w:t xml:space="preserve">, das 9h </w:t>
      </w:r>
      <w:r w:rsidR="00F43F34" w:rsidRPr="00290B7D">
        <w:rPr>
          <w:sz w:val="24"/>
          <w:szCs w:val="24"/>
          <w:highlight w:val="yellow"/>
        </w:rPr>
        <w:t>às</w:t>
      </w:r>
      <w:r w:rsidRPr="00290B7D">
        <w:rPr>
          <w:sz w:val="24"/>
          <w:szCs w:val="24"/>
          <w:highlight w:val="yellow"/>
        </w:rPr>
        <w:t xml:space="preserve"> 15h</w:t>
      </w:r>
      <w:r>
        <w:rPr>
          <w:sz w:val="24"/>
          <w:szCs w:val="24"/>
        </w:rPr>
        <w:t xml:space="preserve">, </w:t>
      </w:r>
      <w:r w:rsidR="00846794">
        <w:rPr>
          <w:sz w:val="24"/>
          <w:szCs w:val="24"/>
        </w:rPr>
        <w:t>na Avenida Joaquim da Costa Lima s/n - São Bernardo (em frente ao 39º Batalhão da Polícia Militar).</w:t>
      </w:r>
    </w:p>
    <w:p w:rsidR="00846794" w:rsidRPr="00EA4B2A" w:rsidRDefault="00846794" w:rsidP="00846794">
      <w:pPr>
        <w:widowControl/>
        <w:tabs>
          <w:tab w:val="clear" w:pos="851"/>
          <w:tab w:val="clear" w:pos="1701"/>
        </w:tabs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3.</w:t>
      </w:r>
      <w:r w:rsidR="007A15B3">
        <w:rPr>
          <w:rFonts w:eastAsia="Times New Roman" w:cs="Times New Roman"/>
          <w:sz w:val="24"/>
          <w:szCs w:val="24"/>
          <w:lang w:eastAsia="pt-BR"/>
        </w:rPr>
        <w:t>3</w:t>
      </w:r>
      <w:r>
        <w:rPr>
          <w:rFonts w:eastAsia="Times New Roman" w:cs="Times New Roman"/>
          <w:sz w:val="24"/>
          <w:szCs w:val="24"/>
          <w:lang w:eastAsia="pt-BR"/>
        </w:rPr>
        <w:t xml:space="preserve">. No caso de candidato </w:t>
      </w:r>
      <w:r w:rsidRPr="00B34118">
        <w:rPr>
          <w:sz w:val="24"/>
          <w:szCs w:val="24"/>
        </w:rPr>
        <w:t>servidor efetivo, professor substituto, colaborador terceirizado ou estagiário vinculado ao IFRJ</w:t>
      </w:r>
      <w:r>
        <w:rPr>
          <w:sz w:val="24"/>
          <w:szCs w:val="24"/>
        </w:rPr>
        <w:t xml:space="preserve">, </w:t>
      </w:r>
      <w:r w:rsidRPr="006E1756">
        <w:rPr>
          <w:sz w:val="24"/>
          <w:szCs w:val="24"/>
        </w:rPr>
        <w:t>deverá ser entregue no ato da inscrição</w:t>
      </w:r>
      <w:r w:rsidR="00051F40" w:rsidRPr="006E1756">
        <w:rPr>
          <w:sz w:val="24"/>
          <w:szCs w:val="24"/>
        </w:rPr>
        <w:t>,</w:t>
      </w:r>
      <w:r w:rsidRPr="006E1756">
        <w:rPr>
          <w:sz w:val="24"/>
          <w:szCs w:val="24"/>
        </w:rPr>
        <w:t xml:space="preserve"> </w:t>
      </w:r>
      <w:r w:rsidRPr="006E1756">
        <w:rPr>
          <w:rFonts w:eastAsia="Times New Roman" w:cs="Times New Roman"/>
          <w:sz w:val="24"/>
          <w:szCs w:val="24"/>
          <w:lang w:eastAsia="pt-BR"/>
        </w:rPr>
        <w:t>declaração assinada pela chefia imediata, de que não haverá prejuízo em relação aos seus dias e horários de trabalho.</w:t>
      </w:r>
    </w:p>
    <w:p w:rsidR="0020667F" w:rsidRDefault="0020667F">
      <w:pPr>
        <w:rPr>
          <w:b/>
          <w:sz w:val="24"/>
          <w:szCs w:val="24"/>
        </w:rPr>
      </w:pPr>
    </w:p>
    <w:p w:rsidR="00583471" w:rsidRPr="00EA4B2A" w:rsidRDefault="0084679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E3C82" w:rsidRPr="00EA4B2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Da Classificação, </w:t>
      </w:r>
      <w:r w:rsidR="00EE7DDA" w:rsidRPr="00EA4B2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dmissão, Permanência e Conclusão do </w:t>
      </w:r>
      <w:r w:rsidR="00EE7DDA" w:rsidRPr="00EA4B2A">
        <w:rPr>
          <w:b/>
          <w:sz w:val="24"/>
          <w:szCs w:val="24"/>
        </w:rPr>
        <w:t>C</w:t>
      </w:r>
      <w:r w:rsidR="00583471" w:rsidRPr="00EA4B2A">
        <w:rPr>
          <w:b/>
          <w:sz w:val="24"/>
          <w:szCs w:val="24"/>
        </w:rPr>
        <w:t>urso</w:t>
      </w:r>
      <w:r w:rsidR="003C51EA">
        <w:rPr>
          <w:b/>
          <w:sz w:val="24"/>
          <w:szCs w:val="24"/>
        </w:rPr>
        <w:t>:</w:t>
      </w:r>
    </w:p>
    <w:p w:rsidR="00EE7DDA" w:rsidRDefault="00EE7DDA">
      <w:pPr>
        <w:rPr>
          <w:sz w:val="24"/>
          <w:szCs w:val="24"/>
        </w:rPr>
      </w:pPr>
    </w:p>
    <w:p w:rsidR="00846794" w:rsidRDefault="00846794">
      <w:pPr>
        <w:rPr>
          <w:sz w:val="24"/>
          <w:szCs w:val="24"/>
        </w:rPr>
      </w:pPr>
      <w:r>
        <w:rPr>
          <w:sz w:val="24"/>
          <w:szCs w:val="24"/>
        </w:rPr>
        <w:t>4.1</w:t>
      </w:r>
      <w:r w:rsidR="00051F40">
        <w:rPr>
          <w:sz w:val="24"/>
          <w:szCs w:val="24"/>
        </w:rPr>
        <w:t>.</w:t>
      </w:r>
      <w:r>
        <w:rPr>
          <w:sz w:val="24"/>
          <w:szCs w:val="24"/>
        </w:rPr>
        <w:t xml:space="preserve"> Os insc</w:t>
      </w:r>
      <w:r w:rsidR="00051F40">
        <w:rPr>
          <w:sz w:val="24"/>
          <w:szCs w:val="24"/>
        </w:rPr>
        <w:t>ritos serão classificados</w:t>
      </w:r>
      <w:r>
        <w:rPr>
          <w:sz w:val="24"/>
          <w:szCs w:val="24"/>
        </w:rPr>
        <w:t xml:space="preserve"> dentro do número de vagas previstas no presente Edital, exclusivamente, por ordem de inscrição.</w:t>
      </w:r>
    </w:p>
    <w:p w:rsidR="00846794" w:rsidRDefault="00846794" w:rsidP="00846794">
      <w:pPr>
        <w:rPr>
          <w:sz w:val="24"/>
          <w:szCs w:val="24"/>
        </w:rPr>
      </w:pPr>
      <w:r>
        <w:rPr>
          <w:sz w:val="24"/>
          <w:szCs w:val="24"/>
        </w:rPr>
        <w:t>4.1</w:t>
      </w:r>
      <w:r w:rsidR="00450448">
        <w:rPr>
          <w:sz w:val="24"/>
          <w:szCs w:val="24"/>
        </w:rPr>
        <w:t>.</w:t>
      </w:r>
      <w:r>
        <w:rPr>
          <w:sz w:val="24"/>
          <w:szCs w:val="24"/>
        </w:rPr>
        <w:t>2. Serão pré-classificados 10 (dez) inscritos, além do número de vagas previstas</w:t>
      </w:r>
      <w:r w:rsidR="006E1756">
        <w:rPr>
          <w:sz w:val="24"/>
          <w:szCs w:val="24"/>
        </w:rPr>
        <w:t>, como cadastro reserva</w:t>
      </w:r>
      <w:r>
        <w:rPr>
          <w:sz w:val="24"/>
          <w:szCs w:val="24"/>
        </w:rPr>
        <w:t xml:space="preserve"> para fins de convocação futura, </w:t>
      </w:r>
      <w:r w:rsidRPr="00EA4B2A">
        <w:rPr>
          <w:sz w:val="24"/>
          <w:szCs w:val="24"/>
        </w:rPr>
        <w:t xml:space="preserve">caso haja desistência </w:t>
      </w:r>
      <w:r w:rsidRPr="006E1756">
        <w:rPr>
          <w:sz w:val="24"/>
          <w:szCs w:val="24"/>
        </w:rPr>
        <w:t>ou não comparecimento no primeiro dia de aula de candidato inscrito.</w:t>
      </w:r>
      <w:r w:rsidRPr="00EA4B2A">
        <w:rPr>
          <w:sz w:val="24"/>
          <w:szCs w:val="24"/>
        </w:rPr>
        <w:t xml:space="preserve"> </w:t>
      </w:r>
    </w:p>
    <w:p w:rsidR="00846794" w:rsidRPr="00EA4B2A" w:rsidRDefault="00846794">
      <w:p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EA4B2A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EA4B2A">
        <w:rPr>
          <w:sz w:val="24"/>
          <w:szCs w:val="24"/>
        </w:rPr>
        <w:t xml:space="preserve"> resultado</w:t>
      </w:r>
      <w:r>
        <w:rPr>
          <w:sz w:val="24"/>
          <w:szCs w:val="24"/>
        </w:rPr>
        <w:t xml:space="preserve">s serão </w:t>
      </w:r>
      <w:r w:rsidRPr="00EA4B2A">
        <w:rPr>
          <w:sz w:val="24"/>
          <w:szCs w:val="24"/>
        </w:rPr>
        <w:t>divulgado</w:t>
      </w:r>
      <w:r>
        <w:rPr>
          <w:sz w:val="24"/>
          <w:szCs w:val="24"/>
        </w:rPr>
        <w:t>s</w:t>
      </w:r>
      <w:r w:rsidR="00051F40">
        <w:rPr>
          <w:sz w:val="24"/>
          <w:szCs w:val="24"/>
        </w:rPr>
        <w:t>,</w:t>
      </w:r>
      <w:r w:rsidRPr="00EA4B2A">
        <w:rPr>
          <w:sz w:val="24"/>
          <w:szCs w:val="24"/>
        </w:rPr>
        <w:t xml:space="preserve"> </w:t>
      </w:r>
      <w:r>
        <w:rPr>
          <w:sz w:val="24"/>
          <w:szCs w:val="24"/>
        </w:rPr>
        <w:t>exclusivamente</w:t>
      </w:r>
      <w:r w:rsidR="00051F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A4B2A">
        <w:rPr>
          <w:sz w:val="24"/>
          <w:szCs w:val="24"/>
        </w:rPr>
        <w:t>no site do IFRJ</w:t>
      </w:r>
      <w:r w:rsidR="00051F40">
        <w:rPr>
          <w:sz w:val="24"/>
          <w:szCs w:val="24"/>
        </w:rPr>
        <w:t>,</w:t>
      </w:r>
      <w:r>
        <w:rPr>
          <w:sz w:val="24"/>
          <w:szCs w:val="24"/>
        </w:rPr>
        <w:t xml:space="preserve"> na data prevista no cronograma</w:t>
      </w:r>
      <w:r w:rsidRPr="00EA4B2A">
        <w:rPr>
          <w:sz w:val="24"/>
          <w:szCs w:val="24"/>
        </w:rPr>
        <w:t>.</w:t>
      </w:r>
    </w:p>
    <w:p w:rsidR="00CE3DC9" w:rsidRDefault="0084679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E3C82" w:rsidRPr="00EA4B2A">
        <w:rPr>
          <w:sz w:val="24"/>
          <w:szCs w:val="24"/>
        </w:rPr>
        <w:t>.</w:t>
      </w:r>
      <w:r w:rsidR="000041FC">
        <w:rPr>
          <w:sz w:val="24"/>
          <w:szCs w:val="24"/>
        </w:rPr>
        <w:t>3</w:t>
      </w:r>
      <w:r w:rsidR="00BE3C82" w:rsidRPr="00EA4B2A">
        <w:rPr>
          <w:sz w:val="24"/>
          <w:szCs w:val="24"/>
        </w:rPr>
        <w:t>.</w:t>
      </w:r>
      <w:r w:rsidR="00CE3DC9" w:rsidRPr="00EA4B2A">
        <w:rPr>
          <w:sz w:val="24"/>
          <w:szCs w:val="24"/>
        </w:rPr>
        <w:t xml:space="preserve"> O aluno que não comparecer no primeiro dia de aula, sem justificativa, </w:t>
      </w:r>
      <w:r w:rsidR="00480E75">
        <w:rPr>
          <w:sz w:val="24"/>
          <w:szCs w:val="24"/>
        </w:rPr>
        <w:t>será</w:t>
      </w:r>
      <w:r w:rsidR="00CE3DC9" w:rsidRPr="00EA4B2A">
        <w:rPr>
          <w:sz w:val="24"/>
          <w:szCs w:val="24"/>
        </w:rPr>
        <w:t xml:space="preserve"> automaticamente eliminado</w:t>
      </w:r>
      <w:r w:rsidR="002B2AB3">
        <w:rPr>
          <w:sz w:val="24"/>
          <w:szCs w:val="24"/>
        </w:rPr>
        <w:t xml:space="preserve"> do curso</w:t>
      </w:r>
      <w:r w:rsidR="00CE3DC9" w:rsidRPr="00EA4B2A">
        <w:rPr>
          <w:sz w:val="24"/>
          <w:szCs w:val="24"/>
        </w:rPr>
        <w:t xml:space="preserve">; a vaga será </w:t>
      </w:r>
      <w:r w:rsidR="00794E7A">
        <w:rPr>
          <w:sz w:val="24"/>
          <w:szCs w:val="24"/>
        </w:rPr>
        <w:t>oferecida</w:t>
      </w:r>
      <w:r w:rsidR="00CE3DC9" w:rsidRPr="00EA4B2A">
        <w:rPr>
          <w:sz w:val="24"/>
          <w:szCs w:val="24"/>
        </w:rPr>
        <w:t xml:space="preserve"> </w:t>
      </w:r>
      <w:r w:rsidR="00794E7A">
        <w:rPr>
          <w:sz w:val="24"/>
          <w:szCs w:val="24"/>
        </w:rPr>
        <w:t>a</w:t>
      </w:r>
      <w:r w:rsidR="00CE3DC9" w:rsidRPr="00EA4B2A">
        <w:rPr>
          <w:sz w:val="24"/>
          <w:szCs w:val="24"/>
        </w:rPr>
        <w:t>o próximo da lista de espera</w:t>
      </w:r>
      <w:r w:rsidR="00513EAA" w:rsidRPr="00EA4B2A">
        <w:rPr>
          <w:sz w:val="24"/>
          <w:szCs w:val="24"/>
        </w:rPr>
        <w:t>, que entrará na turma na semana seguinte.</w:t>
      </w:r>
    </w:p>
    <w:p w:rsidR="00846794" w:rsidRPr="00846794" w:rsidRDefault="00846794" w:rsidP="00846794">
      <w:pPr>
        <w:autoSpaceDE w:val="0"/>
        <w:rPr>
          <w:rFonts w:cs="Times New Roman"/>
          <w:strike/>
          <w:sz w:val="24"/>
          <w:szCs w:val="24"/>
        </w:rPr>
      </w:pPr>
      <w:r>
        <w:rPr>
          <w:sz w:val="24"/>
          <w:szCs w:val="24"/>
        </w:rPr>
        <w:t>4</w:t>
      </w:r>
      <w:r w:rsidRPr="00EA4B2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4B2A">
        <w:rPr>
          <w:sz w:val="24"/>
          <w:szCs w:val="24"/>
        </w:rPr>
        <w:t>.</w:t>
      </w:r>
      <w:r>
        <w:rPr>
          <w:sz w:val="24"/>
          <w:szCs w:val="24"/>
        </w:rPr>
        <w:t xml:space="preserve"> O aluno</w:t>
      </w:r>
      <w:r w:rsidRPr="00EA4B2A">
        <w:rPr>
          <w:sz w:val="24"/>
          <w:szCs w:val="24"/>
        </w:rPr>
        <w:t xml:space="preserve"> que porventura alegar impossibilidade de continuar</w:t>
      </w:r>
      <w:r>
        <w:rPr>
          <w:sz w:val="24"/>
          <w:szCs w:val="24"/>
        </w:rPr>
        <w:t xml:space="preserve"> o curso</w:t>
      </w:r>
      <w:r w:rsidRPr="00EA4B2A">
        <w:rPr>
          <w:sz w:val="24"/>
          <w:szCs w:val="24"/>
        </w:rPr>
        <w:t>,</w:t>
      </w:r>
      <w:r>
        <w:rPr>
          <w:sz w:val="24"/>
          <w:szCs w:val="24"/>
        </w:rPr>
        <w:t xml:space="preserve"> não</w:t>
      </w:r>
      <w:r w:rsidRPr="00EA4B2A">
        <w:rPr>
          <w:sz w:val="24"/>
          <w:szCs w:val="24"/>
        </w:rPr>
        <w:t xml:space="preserve"> </w:t>
      </w:r>
      <w:r>
        <w:rPr>
          <w:sz w:val="24"/>
          <w:szCs w:val="24"/>
        </w:rPr>
        <w:t>terá</w:t>
      </w:r>
      <w:r w:rsidRPr="00EA4B2A">
        <w:rPr>
          <w:sz w:val="24"/>
          <w:szCs w:val="24"/>
        </w:rPr>
        <w:t xml:space="preserve"> vaga garantida para r</w:t>
      </w:r>
      <w:r>
        <w:rPr>
          <w:sz w:val="24"/>
          <w:szCs w:val="24"/>
        </w:rPr>
        <w:t>eingresso nas ofertas futuras.</w:t>
      </w:r>
    </w:p>
    <w:p w:rsidR="00996ED3" w:rsidRPr="00EA4B2A" w:rsidRDefault="0084679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E3C82" w:rsidRPr="00EA4B2A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BE3C82" w:rsidRPr="00EA4B2A">
        <w:rPr>
          <w:sz w:val="24"/>
          <w:szCs w:val="24"/>
        </w:rPr>
        <w:t>.</w:t>
      </w:r>
      <w:r w:rsidR="00583471" w:rsidRPr="00EA4B2A">
        <w:rPr>
          <w:sz w:val="24"/>
          <w:szCs w:val="24"/>
        </w:rPr>
        <w:t xml:space="preserve"> </w:t>
      </w:r>
      <w:r w:rsidR="00CE3DC9" w:rsidRPr="00EA4B2A">
        <w:rPr>
          <w:sz w:val="24"/>
          <w:szCs w:val="24"/>
        </w:rPr>
        <w:t xml:space="preserve">Somente os alunos que </w:t>
      </w:r>
      <w:r w:rsidR="00480E75">
        <w:rPr>
          <w:sz w:val="24"/>
          <w:szCs w:val="24"/>
        </w:rPr>
        <w:t>concluírem o curso com êxito p</w:t>
      </w:r>
      <w:r>
        <w:rPr>
          <w:sz w:val="24"/>
          <w:szCs w:val="24"/>
        </w:rPr>
        <w:t>oderão se matricular na próxima oferta, se houver</w:t>
      </w:r>
      <w:r w:rsidR="00996ED3" w:rsidRPr="00EA4B2A">
        <w:rPr>
          <w:sz w:val="24"/>
          <w:szCs w:val="24"/>
        </w:rPr>
        <w:t>;</w:t>
      </w:r>
    </w:p>
    <w:p w:rsidR="00552C4B" w:rsidRPr="00EA4B2A" w:rsidRDefault="0084679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E3C82" w:rsidRPr="00EA4B2A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BE3C82" w:rsidRPr="00EA4B2A">
        <w:rPr>
          <w:sz w:val="24"/>
          <w:szCs w:val="24"/>
        </w:rPr>
        <w:t>.</w:t>
      </w:r>
      <w:r w:rsidR="00777FC0">
        <w:rPr>
          <w:sz w:val="24"/>
          <w:szCs w:val="24"/>
        </w:rPr>
        <w:t xml:space="preserve"> </w:t>
      </w:r>
      <w:r w:rsidR="00777FC0" w:rsidRPr="006E1756">
        <w:rPr>
          <w:sz w:val="24"/>
          <w:szCs w:val="24"/>
        </w:rPr>
        <w:t xml:space="preserve">Serão conferidos </w:t>
      </w:r>
      <w:r w:rsidR="00996ED3" w:rsidRPr="006E1756">
        <w:rPr>
          <w:sz w:val="24"/>
          <w:szCs w:val="24"/>
        </w:rPr>
        <w:t>certificado</w:t>
      </w:r>
      <w:r w:rsidR="00777FC0" w:rsidRPr="006E1756">
        <w:rPr>
          <w:sz w:val="24"/>
          <w:szCs w:val="24"/>
        </w:rPr>
        <w:t xml:space="preserve">s para os </w:t>
      </w:r>
      <w:r w:rsidRPr="006E1756">
        <w:rPr>
          <w:sz w:val="24"/>
          <w:szCs w:val="24"/>
        </w:rPr>
        <w:t xml:space="preserve">alunos </w:t>
      </w:r>
      <w:r w:rsidR="00996ED3" w:rsidRPr="006E1756">
        <w:rPr>
          <w:sz w:val="24"/>
          <w:szCs w:val="24"/>
        </w:rPr>
        <w:t>que</w:t>
      </w:r>
      <w:r w:rsidR="002B2AB3" w:rsidRPr="006E1756">
        <w:rPr>
          <w:sz w:val="24"/>
          <w:szCs w:val="24"/>
        </w:rPr>
        <w:t xml:space="preserve">, tendo </w:t>
      </w:r>
      <w:r w:rsidR="00480E75" w:rsidRPr="006E1756">
        <w:rPr>
          <w:sz w:val="24"/>
          <w:szCs w:val="24"/>
        </w:rPr>
        <w:t xml:space="preserve">obtido </w:t>
      </w:r>
      <w:r w:rsidR="002B2AB3" w:rsidRPr="006E1756">
        <w:rPr>
          <w:sz w:val="24"/>
          <w:szCs w:val="24"/>
        </w:rPr>
        <w:t xml:space="preserve">75% </w:t>
      </w:r>
      <w:r w:rsidR="00777FC0" w:rsidRPr="006E1756">
        <w:rPr>
          <w:sz w:val="24"/>
          <w:szCs w:val="24"/>
        </w:rPr>
        <w:t xml:space="preserve">(setenta e cinco e por cento) </w:t>
      </w:r>
      <w:r w:rsidR="002B2AB3" w:rsidRPr="006E1756">
        <w:rPr>
          <w:sz w:val="24"/>
          <w:szCs w:val="24"/>
        </w:rPr>
        <w:t>de presença nas aulas</w:t>
      </w:r>
      <w:r w:rsidR="00777FC0" w:rsidRPr="006E1756">
        <w:rPr>
          <w:sz w:val="24"/>
          <w:szCs w:val="24"/>
        </w:rPr>
        <w:t xml:space="preserve"> e aproveitamento satisfatório</w:t>
      </w:r>
      <w:r w:rsidR="002B2AB3" w:rsidRPr="006E1756">
        <w:rPr>
          <w:sz w:val="24"/>
          <w:szCs w:val="24"/>
        </w:rPr>
        <w:t xml:space="preserve">, </w:t>
      </w:r>
      <w:r w:rsidR="00996ED3" w:rsidRPr="006E1756">
        <w:rPr>
          <w:sz w:val="24"/>
          <w:szCs w:val="24"/>
        </w:rPr>
        <w:t xml:space="preserve">concluírem </w:t>
      </w:r>
      <w:r w:rsidR="006E1756">
        <w:rPr>
          <w:sz w:val="24"/>
          <w:szCs w:val="24"/>
        </w:rPr>
        <w:t xml:space="preserve">o curso com </w:t>
      </w:r>
      <w:r w:rsidR="00996ED3" w:rsidRPr="006E1756">
        <w:rPr>
          <w:sz w:val="24"/>
          <w:szCs w:val="24"/>
        </w:rPr>
        <w:t>êxito</w:t>
      </w:r>
      <w:r w:rsidR="006E1756" w:rsidRPr="006E1756">
        <w:rPr>
          <w:sz w:val="24"/>
          <w:szCs w:val="24"/>
        </w:rPr>
        <w:t>.</w:t>
      </w:r>
      <w:r w:rsidR="004A0C39" w:rsidRPr="00EA4B2A">
        <w:rPr>
          <w:sz w:val="24"/>
          <w:szCs w:val="24"/>
        </w:rPr>
        <w:t xml:space="preserve"> </w:t>
      </w:r>
      <w:r w:rsidR="00CF62B8" w:rsidRPr="00EA4B2A">
        <w:rPr>
          <w:sz w:val="24"/>
          <w:szCs w:val="24"/>
        </w:rPr>
        <w:t xml:space="preserve"> </w:t>
      </w:r>
    </w:p>
    <w:p w:rsidR="00EE7DDA" w:rsidRDefault="00EE7DDA">
      <w:pPr>
        <w:rPr>
          <w:sz w:val="24"/>
          <w:szCs w:val="24"/>
        </w:rPr>
      </w:pPr>
    </w:p>
    <w:p w:rsidR="003E0BF7" w:rsidRPr="0020667F" w:rsidRDefault="003E0BF7">
      <w:pPr>
        <w:rPr>
          <w:sz w:val="16"/>
          <w:szCs w:val="16"/>
        </w:rPr>
      </w:pPr>
    </w:p>
    <w:p w:rsidR="00EE7DDA" w:rsidRDefault="00846794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E7DDA" w:rsidRPr="00EA4B2A">
        <w:rPr>
          <w:b/>
          <w:sz w:val="24"/>
          <w:szCs w:val="24"/>
        </w:rPr>
        <w:t>. Do Cronograma</w:t>
      </w:r>
      <w:r w:rsidR="003C51EA">
        <w:rPr>
          <w:b/>
          <w:sz w:val="24"/>
          <w:szCs w:val="24"/>
        </w:rPr>
        <w:t>:</w:t>
      </w:r>
    </w:p>
    <w:p w:rsidR="003C51EA" w:rsidRPr="00832B62" w:rsidRDefault="003C51EA">
      <w:pPr>
        <w:rPr>
          <w:b/>
          <w:sz w:val="16"/>
          <w:szCs w:val="16"/>
        </w:rPr>
      </w:pPr>
    </w:p>
    <w:tbl>
      <w:tblPr>
        <w:tblStyle w:val="Tabelacomgrade"/>
        <w:tblW w:w="9632" w:type="dxa"/>
        <w:tblInd w:w="108" w:type="dxa"/>
        <w:tblLook w:val="04A0" w:firstRow="1" w:lastRow="0" w:firstColumn="1" w:lastColumn="0" w:noHBand="0" w:noVBand="1"/>
      </w:tblPr>
      <w:tblGrid>
        <w:gridCol w:w="4723"/>
        <w:gridCol w:w="4909"/>
      </w:tblGrid>
      <w:tr w:rsidR="00777FC0" w:rsidRPr="00EA4B2A" w:rsidTr="00632A7C">
        <w:tc>
          <w:tcPr>
            <w:tcW w:w="4723" w:type="dxa"/>
            <w:shd w:val="clear" w:color="auto" w:fill="BFBFBF" w:themeFill="background1" w:themeFillShade="BF"/>
          </w:tcPr>
          <w:p w:rsidR="00777FC0" w:rsidRPr="00EA4B2A" w:rsidRDefault="00777FC0" w:rsidP="00632A7C">
            <w:pPr>
              <w:jc w:val="center"/>
              <w:rPr>
                <w:b/>
                <w:sz w:val="24"/>
                <w:szCs w:val="24"/>
              </w:rPr>
            </w:pPr>
            <w:r w:rsidRPr="00EA4B2A">
              <w:rPr>
                <w:b/>
                <w:sz w:val="24"/>
                <w:szCs w:val="24"/>
              </w:rPr>
              <w:t>Cronograma</w:t>
            </w:r>
          </w:p>
        </w:tc>
        <w:tc>
          <w:tcPr>
            <w:tcW w:w="4909" w:type="dxa"/>
            <w:shd w:val="clear" w:color="auto" w:fill="BFBFBF" w:themeFill="background1" w:themeFillShade="BF"/>
          </w:tcPr>
          <w:p w:rsidR="00777FC0" w:rsidRPr="00EA4B2A" w:rsidRDefault="00777FC0" w:rsidP="00632A7C">
            <w:pPr>
              <w:jc w:val="center"/>
              <w:rPr>
                <w:b/>
                <w:sz w:val="24"/>
                <w:szCs w:val="24"/>
              </w:rPr>
            </w:pPr>
            <w:r w:rsidRPr="00EA4B2A">
              <w:rPr>
                <w:b/>
                <w:sz w:val="24"/>
                <w:szCs w:val="24"/>
              </w:rPr>
              <w:t>Período</w:t>
            </w:r>
          </w:p>
        </w:tc>
      </w:tr>
      <w:tr w:rsidR="00777FC0" w:rsidRPr="00EA4B2A" w:rsidTr="00632A7C">
        <w:tc>
          <w:tcPr>
            <w:tcW w:w="4723" w:type="dxa"/>
          </w:tcPr>
          <w:p w:rsidR="00777FC0" w:rsidRPr="00EA4B2A" w:rsidRDefault="00777FC0" w:rsidP="00632A7C">
            <w:pPr>
              <w:rPr>
                <w:sz w:val="24"/>
                <w:szCs w:val="24"/>
              </w:rPr>
            </w:pPr>
            <w:r w:rsidRPr="00EA4B2A">
              <w:rPr>
                <w:sz w:val="24"/>
                <w:szCs w:val="24"/>
              </w:rPr>
              <w:t>Abertura do Edital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09" w:type="dxa"/>
          </w:tcPr>
          <w:p w:rsidR="00777FC0" w:rsidRPr="006847D1" w:rsidRDefault="002B60E9" w:rsidP="00BB273F">
            <w:pPr>
              <w:rPr>
                <w:sz w:val="24"/>
                <w:szCs w:val="24"/>
              </w:rPr>
            </w:pPr>
            <w:r w:rsidRPr="006847D1">
              <w:rPr>
                <w:sz w:val="24"/>
                <w:szCs w:val="24"/>
              </w:rPr>
              <w:t>0</w:t>
            </w:r>
            <w:r w:rsidR="00BB273F" w:rsidRPr="006847D1">
              <w:rPr>
                <w:sz w:val="24"/>
                <w:szCs w:val="24"/>
              </w:rPr>
              <w:t>2</w:t>
            </w:r>
            <w:r w:rsidR="00777FC0" w:rsidRPr="006847D1">
              <w:rPr>
                <w:sz w:val="24"/>
                <w:szCs w:val="24"/>
              </w:rPr>
              <w:t>/</w:t>
            </w:r>
            <w:r w:rsidR="00BB273F" w:rsidRPr="006847D1">
              <w:rPr>
                <w:sz w:val="24"/>
                <w:szCs w:val="24"/>
              </w:rPr>
              <w:t>01</w:t>
            </w:r>
            <w:r w:rsidR="00777FC0" w:rsidRPr="006847D1">
              <w:rPr>
                <w:sz w:val="24"/>
                <w:szCs w:val="24"/>
              </w:rPr>
              <w:t>/201</w:t>
            </w:r>
            <w:r w:rsidR="00BB273F" w:rsidRPr="006847D1">
              <w:rPr>
                <w:sz w:val="24"/>
                <w:szCs w:val="24"/>
              </w:rPr>
              <w:t>8</w:t>
            </w:r>
            <w:r w:rsidR="00777FC0" w:rsidRPr="006847D1">
              <w:rPr>
                <w:sz w:val="24"/>
                <w:szCs w:val="24"/>
              </w:rPr>
              <w:t xml:space="preserve"> </w:t>
            </w:r>
          </w:p>
        </w:tc>
      </w:tr>
      <w:tr w:rsidR="00777FC0" w:rsidRPr="00EA4B2A" w:rsidTr="00632A7C">
        <w:tc>
          <w:tcPr>
            <w:tcW w:w="4723" w:type="dxa"/>
          </w:tcPr>
          <w:p w:rsidR="00777FC0" w:rsidRPr="00EA4B2A" w:rsidRDefault="00777FC0" w:rsidP="0063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da Ficha de Inscrição</w:t>
            </w:r>
          </w:p>
        </w:tc>
        <w:tc>
          <w:tcPr>
            <w:tcW w:w="4909" w:type="dxa"/>
          </w:tcPr>
          <w:p w:rsidR="00777FC0" w:rsidRPr="00EA0812" w:rsidRDefault="00EA0812" w:rsidP="00EA0812">
            <w:pPr>
              <w:rPr>
                <w:sz w:val="24"/>
                <w:szCs w:val="24"/>
                <w:highlight w:val="yellow"/>
              </w:rPr>
            </w:pPr>
            <w:r w:rsidRPr="00EA0812">
              <w:rPr>
                <w:sz w:val="24"/>
                <w:szCs w:val="24"/>
                <w:highlight w:val="yellow"/>
              </w:rPr>
              <w:t>15</w:t>
            </w:r>
            <w:r w:rsidR="00777FC0" w:rsidRPr="00EA0812">
              <w:rPr>
                <w:sz w:val="24"/>
                <w:szCs w:val="24"/>
                <w:highlight w:val="yellow"/>
              </w:rPr>
              <w:t xml:space="preserve"> a 1</w:t>
            </w:r>
            <w:r w:rsidRPr="00EA0812">
              <w:rPr>
                <w:sz w:val="24"/>
                <w:szCs w:val="24"/>
                <w:highlight w:val="yellow"/>
              </w:rPr>
              <w:t>7</w:t>
            </w:r>
            <w:r w:rsidR="00777FC0" w:rsidRPr="00EA0812">
              <w:rPr>
                <w:sz w:val="24"/>
                <w:szCs w:val="24"/>
                <w:highlight w:val="yellow"/>
              </w:rPr>
              <w:t>/0</w:t>
            </w:r>
            <w:r w:rsidR="002B60E9" w:rsidRPr="00EA0812">
              <w:rPr>
                <w:sz w:val="24"/>
                <w:szCs w:val="24"/>
                <w:highlight w:val="yellow"/>
              </w:rPr>
              <w:t>1</w:t>
            </w:r>
            <w:r w:rsidR="00777FC0" w:rsidRPr="00EA0812">
              <w:rPr>
                <w:sz w:val="24"/>
                <w:szCs w:val="24"/>
                <w:highlight w:val="yellow"/>
              </w:rPr>
              <w:t>/201</w:t>
            </w:r>
            <w:r w:rsidR="002B60E9" w:rsidRPr="00EA0812">
              <w:rPr>
                <w:sz w:val="24"/>
                <w:szCs w:val="24"/>
                <w:highlight w:val="yellow"/>
              </w:rPr>
              <w:t>8</w:t>
            </w:r>
            <w:r w:rsidR="00777FC0" w:rsidRPr="00EA0812">
              <w:rPr>
                <w:sz w:val="24"/>
                <w:szCs w:val="24"/>
                <w:highlight w:val="yellow"/>
              </w:rPr>
              <w:t>, das 9h às 15h</w:t>
            </w:r>
          </w:p>
        </w:tc>
      </w:tr>
      <w:tr w:rsidR="00777FC0" w:rsidRPr="00EA4B2A" w:rsidTr="00632A7C">
        <w:tc>
          <w:tcPr>
            <w:tcW w:w="4723" w:type="dxa"/>
          </w:tcPr>
          <w:p w:rsidR="00777FC0" w:rsidRPr="00EA4B2A" w:rsidRDefault="00076417" w:rsidP="0063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da Relação de Selecionados</w:t>
            </w:r>
          </w:p>
        </w:tc>
        <w:tc>
          <w:tcPr>
            <w:tcW w:w="4909" w:type="dxa"/>
          </w:tcPr>
          <w:p w:rsidR="00777FC0" w:rsidRPr="00EA0812" w:rsidRDefault="00777FC0" w:rsidP="00EA0812">
            <w:pPr>
              <w:rPr>
                <w:sz w:val="24"/>
                <w:szCs w:val="24"/>
                <w:highlight w:val="yellow"/>
              </w:rPr>
            </w:pPr>
            <w:r w:rsidRPr="00EA0812">
              <w:rPr>
                <w:sz w:val="24"/>
                <w:szCs w:val="24"/>
                <w:highlight w:val="yellow"/>
              </w:rPr>
              <w:t>1</w:t>
            </w:r>
            <w:r w:rsidR="00EA0812" w:rsidRPr="00EA0812">
              <w:rPr>
                <w:sz w:val="24"/>
                <w:szCs w:val="24"/>
                <w:highlight w:val="yellow"/>
              </w:rPr>
              <w:t>8</w:t>
            </w:r>
            <w:r w:rsidRPr="00EA0812">
              <w:rPr>
                <w:sz w:val="24"/>
                <w:szCs w:val="24"/>
                <w:highlight w:val="yellow"/>
              </w:rPr>
              <w:t>/0</w:t>
            </w:r>
            <w:r w:rsidR="002B60E9" w:rsidRPr="00EA0812">
              <w:rPr>
                <w:sz w:val="24"/>
                <w:szCs w:val="24"/>
                <w:highlight w:val="yellow"/>
              </w:rPr>
              <w:t>1</w:t>
            </w:r>
            <w:r w:rsidRPr="00EA0812">
              <w:rPr>
                <w:sz w:val="24"/>
                <w:szCs w:val="24"/>
                <w:highlight w:val="yellow"/>
              </w:rPr>
              <w:t>/201</w:t>
            </w:r>
            <w:r w:rsidR="002B60E9" w:rsidRPr="00EA0812">
              <w:rPr>
                <w:sz w:val="24"/>
                <w:szCs w:val="24"/>
                <w:highlight w:val="yellow"/>
              </w:rPr>
              <w:t>8</w:t>
            </w:r>
            <w:r w:rsidRPr="00EA0812">
              <w:rPr>
                <w:sz w:val="24"/>
                <w:szCs w:val="24"/>
                <w:highlight w:val="yellow"/>
              </w:rPr>
              <w:t>, a partir das 1</w:t>
            </w:r>
            <w:r w:rsidR="00BB273F" w:rsidRPr="00EA0812">
              <w:rPr>
                <w:sz w:val="24"/>
                <w:szCs w:val="24"/>
                <w:highlight w:val="yellow"/>
              </w:rPr>
              <w:t>4</w:t>
            </w:r>
            <w:r w:rsidRPr="00EA0812">
              <w:rPr>
                <w:sz w:val="24"/>
                <w:szCs w:val="24"/>
                <w:highlight w:val="yellow"/>
              </w:rPr>
              <w:t>h</w:t>
            </w:r>
          </w:p>
        </w:tc>
      </w:tr>
      <w:tr w:rsidR="00777FC0" w:rsidRPr="00EA4B2A" w:rsidTr="00632A7C">
        <w:tc>
          <w:tcPr>
            <w:tcW w:w="4723" w:type="dxa"/>
          </w:tcPr>
          <w:p w:rsidR="00777FC0" w:rsidRPr="00EA4B2A" w:rsidRDefault="00777FC0" w:rsidP="00632A7C">
            <w:pPr>
              <w:rPr>
                <w:sz w:val="24"/>
                <w:szCs w:val="24"/>
              </w:rPr>
            </w:pPr>
            <w:r w:rsidRPr="00EA4B2A">
              <w:rPr>
                <w:sz w:val="24"/>
                <w:szCs w:val="24"/>
              </w:rPr>
              <w:t>Início das aulas</w:t>
            </w:r>
          </w:p>
        </w:tc>
        <w:tc>
          <w:tcPr>
            <w:tcW w:w="4909" w:type="dxa"/>
          </w:tcPr>
          <w:p w:rsidR="00777FC0" w:rsidRPr="006847D1" w:rsidRDefault="00777FC0" w:rsidP="007D4A24">
            <w:pPr>
              <w:rPr>
                <w:i/>
                <w:sz w:val="24"/>
                <w:szCs w:val="24"/>
              </w:rPr>
            </w:pPr>
            <w:r w:rsidRPr="006847D1">
              <w:rPr>
                <w:sz w:val="24"/>
                <w:szCs w:val="24"/>
              </w:rPr>
              <w:t>1</w:t>
            </w:r>
            <w:r w:rsidR="007D4A24" w:rsidRPr="006847D1">
              <w:rPr>
                <w:sz w:val="24"/>
                <w:szCs w:val="24"/>
              </w:rPr>
              <w:t>9</w:t>
            </w:r>
            <w:r w:rsidRPr="006847D1">
              <w:rPr>
                <w:sz w:val="24"/>
                <w:szCs w:val="24"/>
              </w:rPr>
              <w:t>/0</w:t>
            </w:r>
            <w:r w:rsidR="007D4A24" w:rsidRPr="006847D1">
              <w:rPr>
                <w:sz w:val="24"/>
                <w:szCs w:val="24"/>
              </w:rPr>
              <w:t>2</w:t>
            </w:r>
            <w:r w:rsidRPr="006847D1">
              <w:rPr>
                <w:sz w:val="24"/>
                <w:szCs w:val="24"/>
              </w:rPr>
              <w:t>/201</w:t>
            </w:r>
            <w:r w:rsidR="007D4A24" w:rsidRPr="006847D1">
              <w:rPr>
                <w:sz w:val="24"/>
                <w:szCs w:val="24"/>
              </w:rPr>
              <w:t>8</w:t>
            </w:r>
          </w:p>
        </w:tc>
      </w:tr>
    </w:tbl>
    <w:p w:rsidR="00EE7DDA" w:rsidRPr="00EA4B2A" w:rsidRDefault="00EE7DDA">
      <w:pPr>
        <w:rPr>
          <w:sz w:val="24"/>
          <w:szCs w:val="24"/>
        </w:rPr>
      </w:pPr>
    </w:p>
    <w:p w:rsidR="00076417" w:rsidRDefault="0007641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Das Disposições Finais:</w:t>
      </w:r>
    </w:p>
    <w:p w:rsidR="00076417" w:rsidRDefault="00076417">
      <w:pPr>
        <w:rPr>
          <w:b/>
          <w:sz w:val="24"/>
          <w:szCs w:val="24"/>
        </w:rPr>
      </w:pPr>
    </w:p>
    <w:p w:rsidR="00076417" w:rsidRDefault="00076417">
      <w:pPr>
        <w:rPr>
          <w:sz w:val="24"/>
          <w:szCs w:val="24"/>
        </w:rPr>
      </w:pPr>
      <w:r>
        <w:rPr>
          <w:sz w:val="24"/>
          <w:szCs w:val="24"/>
        </w:rPr>
        <w:t>6.1. Em caso de vagas remanescentes, esgotado o cadastro reserva, serão abertas vagas para a comunidade externa, através de Edital específico.</w:t>
      </w:r>
    </w:p>
    <w:p w:rsidR="00076417" w:rsidRPr="00076417" w:rsidRDefault="00076417">
      <w:pPr>
        <w:rPr>
          <w:sz w:val="24"/>
          <w:szCs w:val="24"/>
        </w:rPr>
      </w:pPr>
      <w:r>
        <w:rPr>
          <w:sz w:val="24"/>
          <w:szCs w:val="24"/>
        </w:rPr>
        <w:t>6.2. As dúvidas e os casos omissos serão dirimidos pela Diretoria de Desenvolvimento Institucional e Expansão.</w:t>
      </w:r>
    </w:p>
    <w:p w:rsidR="00EA4B2A" w:rsidRDefault="00EA4B2A">
      <w:pPr>
        <w:rPr>
          <w:sz w:val="24"/>
          <w:szCs w:val="24"/>
        </w:rPr>
      </w:pPr>
    </w:p>
    <w:p w:rsidR="00EA0812" w:rsidRPr="00EA4B2A" w:rsidRDefault="00EA0812">
      <w:pPr>
        <w:rPr>
          <w:sz w:val="24"/>
          <w:szCs w:val="24"/>
        </w:rPr>
      </w:pPr>
    </w:p>
    <w:p w:rsidR="00BE3C82" w:rsidRPr="00EA4B2A" w:rsidRDefault="00BE3C82" w:rsidP="00BE3C82">
      <w:pPr>
        <w:autoSpaceDE w:val="0"/>
        <w:autoSpaceDN w:val="0"/>
        <w:adjustRightInd w:val="0"/>
        <w:jc w:val="right"/>
        <w:rPr>
          <w:rFonts w:cs="Arial"/>
          <w:color w:val="000000"/>
          <w:sz w:val="24"/>
          <w:szCs w:val="24"/>
        </w:rPr>
      </w:pPr>
      <w:r w:rsidRPr="00EA4B2A">
        <w:rPr>
          <w:rFonts w:cs="Arial"/>
          <w:color w:val="000000"/>
          <w:sz w:val="24"/>
          <w:szCs w:val="24"/>
        </w:rPr>
        <w:t xml:space="preserve">Rio de Janeiro, </w:t>
      </w:r>
      <w:r w:rsidR="001E1FB3">
        <w:rPr>
          <w:rFonts w:cs="Arial"/>
          <w:color w:val="000000"/>
          <w:sz w:val="24"/>
          <w:szCs w:val="24"/>
        </w:rPr>
        <w:t>0</w:t>
      </w:r>
      <w:r w:rsidR="00BB273F">
        <w:rPr>
          <w:rFonts w:cs="Arial"/>
          <w:color w:val="000000"/>
          <w:sz w:val="24"/>
          <w:szCs w:val="24"/>
        </w:rPr>
        <w:t>2</w:t>
      </w:r>
      <w:r w:rsidRPr="00EA4B2A">
        <w:rPr>
          <w:rFonts w:cs="Arial"/>
          <w:color w:val="000000"/>
          <w:sz w:val="24"/>
          <w:szCs w:val="24"/>
        </w:rPr>
        <w:t xml:space="preserve"> de </w:t>
      </w:r>
      <w:r w:rsidR="00BB273F">
        <w:rPr>
          <w:rFonts w:cs="Arial"/>
          <w:color w:val="000000"/>
          <w:sz w:val="24"/>
          <w:szCs w:val="24"/>
        </w:rPr>
        <w:t>janeir</w:t>
      </w:r>
      <w:r w:rsidRPr="00EA4B2A">
        <w:rPr>
          <w:rFonts w:cs="Arial"/>
          <w:color w:val="000000"/>
          <w:sz w:val="24"/>
          <w:szCs w:val="24"/>
        </w:rPr>
        <w:t>o de 201</w:t>
      </w:r>
      <w:r w:rsidR="00BB273F">
        <w:rPr>
          <w:rFonts w:cs="Arial"/>
          <w:color w:val="000000"/>
          <w:sz w:val="24"/>
          <w:szCs w:val="24"/>
        </w:rPr>
        <w:t>8</w:t>
      </w:r>
      <w:r w:rsidRPr="00EA4B2A">
        <w:rPr>
          <w:rFonts w:cs="Arial"/>
          <w:color w:val="000000"/>
          <w:sz w:val="24"/>
          <w:szCs w:val="24"/>
        </w:rPr>
        <w:t>.</w:t>
      </w:r>
    </w:p>
    <w:p w:rsidR="00BE3C82" w:rsidRPr="00EA4B2A" w:rsidRDefault="00BE3C82" w:rsidP="00BE3C8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EA4B2A" w:rsidRDefault="00EA4B2A" w:rsidP="00BE3C82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:rsidR="004E78BD" w:rsidRPr="00EA4B2A" w:rsidRDefault="004E78BD" w:rsidP="00BE3C82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:rsidR="003E0BF7" w:rsidRPr="00076417" w:rsidRDefault="00F81A48" w:rsidP="00076417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  <w:r w:rsidRPr="00076417">
        <w:rPr>
          <w:rFonts w:cs="Arial"/>
          <w:b/>
          <w:color w:val="000000"/>
          <w:sz w:val="24"/>
          <w:szCs w:val="24"/>
        </w:rPr>
        <w:t xml:space="preserve">Marcos José </w:t>
      </w:r>
      <w:proofErr w:type="spellStart"/>
      <w:r w:rsidRPr="00076417">
        <w:rPr>
          <w:rFonts w:cs="Arial"/>
          <w:b/>
          <w:color w:val="000000"/>
          <w:sz w:val="24"/>
          <w:szCs w:val="24"/>
        </w:rPr>
        <w:t>Clivatti</w:t>
      </w:r>
      <w:proofErr w:type="spellEnd"/>
      <w:r w:rsidRPr="00076417"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 w:rsidRPr="00076417">
        <w:rPr>
          <w:rFonts w:cs="Arial"/>
          <w:b/>
          <w:color w:val="000000"/>
          <w:sz w:val="24"/>
          <w:szCs w:val="24"/>
        </w:rPr>
        <w:t>Freitag</w:t>
      </w:r>
      <w:proofErr w:type="spellEnd"/>
    </w:p>
    <w:p w:rsidR="00BE3C82" w:rsidRPr="00076417" w:rsidRDefault="00F81A48" w:rsidP="00BE3C82">
      <w:pPr>
        <w:autoSpaceDE w:val="0"/>
        <w:autoSpaceDN w:val="0"/>
        <w:adjustRightInd w:val="0"/>
        <w:jc w:val="center"/>
        <w:rPr>
          <w:rFonts w:cs="Arial"/>
          <w:i/>
          <w:color w:val="000000"/>
          <w:sz w:val="24"/>
          <w:szCs w:val="24"/>
        </w:rPr>
      </w:pPr>
      <w:r w:rsidRPr="00076417">
        <w:rPr>
          <w:rFonts w:cs="Arial"/>
          <w:i/>
          <w:color w:val="000000"/>
          <w:sz w:val="24"/>
          <w:szCs w:val="24"/>
        </w:rPr>
        <w:t>Diretor de Desenvolvimento Institucional e Expansão d</w:t>
      </w:r>
      <w:r w:rsidR="00BE3C82" w:rsidRPr="00076417">
        <w:rPr>
          <w:rFonts w:cs="Arial"/>
          <w:i/>
          <w:color w:val="000000"/>
          <w:sz w:val="24"/>
          <w:szCs w:val="24"/>
        </w:rPr>
        <w:t>o IFRJ</w:t>
      </w:r>
    </w:p>
    <w:p w:rsidR="00741CB9" w:rsidRDefault="00741CB9" w:rsidP="00876199">
      <w:pPr>
        <w:jc w:val="center"/>
        <w:rPr>
          <w:rFonts w:ascii="Arial" w:hAnsi="Arial" w:cs="Arial"/>
          <w:b/>
          <w:sz w:val="28"/>
          <w:szCs w:val="28"/>
        </w:rPr>
      </w:pPr>
    </w:p>
    <w:p w:rsidR="00EA0812" w:rsidRDefault="00EA0812" w:rsidP="00876199">
      <w:pPr>
        <w:jc w:val="center"/>
        <w:rPr>
          <w:rFonts w:ascii="Arial" w:hAnsi="Arial" w:cs="Arial"/>
          <w:b/>
          <w:sz w:val="28"/>
          <w:szCs w:val="28"/>
        </w:rPr>
      </w:pPr>
    </w:p>
    <w:p w:rsidR="00EA0812" w:rsidRDefault="00EA0812" w:rsidP="00876199">
      <w:pPr>
        <w:jc w:val="center"/>
        <w:rPr>
          <w:rFonts w:ascii="Arial" w:hAnsi="Arial" w:cs="Arial"/>
          <w:b/>
          <w:sz w:val="28"/>
          <w:szCs w:val="28"/>
        </w:rPr>
      </w:pPr>
    </w:p>
    <w:p w:rsidR="00EA0812" w:rsidRDefault="00EA0812" w:rsidP="00876199">
      <w:pPr>
        <w:jc w:val="center"/>
        <w:rPr>
          <w:rFonts w:ascii="Arial" w:hAnsi="Arial" w:cs="Arial"/>
          <w:b/>
          <w:sz w:val="28"/>
          <w:szCs w:val="28"/>
        </w:rPr>
        <w:sectPr w:rsidR="00EA0812" w:rsidSect="00B25078">
          <w:headerReference w:type="default" r:id="rId8"/>
          <w:footerReference w:type="default" r:id="rId9"/>
          <w:pgSz w:w="11906" w:h="16838" w:code="9"/>
          <w:pgMar w:top="1417" w:right="851" w:bottom="851" w:left="1418" w:header="709" w:footer="851" w:gutter="0"/>
          <w:cols w:space="708"/>
          <w:docGrid w:linePitch="360"/>
        </w:sectPr>
      </w:pPr>
    </w:p>
    <w:p w:rsidR="00876199" w:rsidRDefault="00876199" w:rsidP="00876199">
      <w:pPr>
        <w:jc w:val="center"/>
        <w:rPr>
          <w:rFonts w:ascii="Arial" w:hAnsi="Arial" w:cs="Arial"/>
          <w:b/>
          <w:sz w:val="28"/>
          <w:szCs w:val="28"/>
        </w:rPr>
      </w:pPr>
      <w:r w:rsidRPr="00B237BC">
        <w:rPr>
          <w:rFonts w:ascii="Arial" w:hAnsi="Arial" w:cs="Arial"/>
          <w:b/>
          <w:sz w:val="28"/>
          <w:szCs w:val="28"/>
        </w:rPr>
        <w:t>ANEXO</w:t>
      </w:r>
    </w:p>
    <w:p w:rsidR="00876199" w:rsidRPr="00B237BC" w:rsidRDefault="00876199" w:rsidP="00876199">
      <w:pPr>
        <w:jc w:val="center"/>
        <w:rPr>
          <w:rFonts w:ascii="Arial" w:hAnsi="Arial" w:cs="Arial"/>
          <w:b/>
          <w:sz w:val="28"/>
          <w:szCs w:val="28"/>
        </w:rPr>
      </w:pPr>
    </w:p>
    <w:p w:rsidR="00876199" w:rsidRDefault="00876199" w:rsidP="00876199">
      <w:pPr>
        <w:tabs>
          <w:tab w:val="left" w:pos="3247"/>
        </w:tabs>
        <w:jc w:val="center"/>
        <w:rPr>
          <w:rFonts w:ascii="Arial" w:hAnsi="Arial" w:cs="Arial"/>
          <w:b/>
        </w:rPr>
      </w:pPr>
      <w:r w:rsidRPr="00B237BC">
        <w:rPr>
          <w:rFonts w:ascii="Arial" w:hAnsi="Arial" w:cs="Arial"/>
          <w:b/>
        </w:rPr>
        <w:t>F</w:t>
      </w:r>
      <w:r w:rsidR="00104A16">
        <w:rPr>
          <w:rFonts w:ascii="Arial" w:hAnsi="Arial" w:cs="Arial"/>
          <w:b/>
        </w:rPr>
        <w:t>ICHA</w:t>
      </w:r>
      <w:r w:rsidRPr="00B237BC">
        <w:rPr>
          <w:rFonts w:ascii="Arial" w:hAnsi="Arial" w:cs="Arial"/>
          <w:b/>
        </w:rPr>
        <w:t xml:space="preserve"> DE INSCRIÇÃO</w:t>
      </w:r>
    </w:p>
    <w:p w:rsidR="00876199" w:rsidRDefault="00876199" w:rsidP="00876199">
      <w:pPr>
        <w:tabs>
          <w:tab w:val="left" w:pos="3247"/>
        </w:tabs>
        <w:rPr>
          <w:rFonts w:ascii="Arial" w:hAnsi="Arial" w:cs="Arial"/>
          <w:b/>
        </w:rPr>
      </w:pPr>
    </w:p>
    <w:p w:rsidR="00876199" w:rsidRPr="00B237BC" w:rsidRDefault="00876199" w:rsidP="00876199">
      <w:pPr>
        <w:tabs>
          <w:tab w:val="left" w:pos="324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– </w:t>
      </w:r>
      <w:r>
        <w:rPr>
          <w:rFonts w:ascii="Arial" w:hAnsi="Arial" w:cs="Arial"/>
        </w:rPr>
        <w:t>D</w:t>
      </w:r>
      <w:r w:rsidRPr="009D26D5">
        <w:rPr>
          <w:rFonts w:ascii="Arial" w:hAnsi="Arial" w:cs="Arial"/>
        </w:rPr>
        <w:t>ADOS PESSOAIS</w:t>
      </w:r>
    </w:p>
    <w:p w:rsidR="00876199" w:rsidRPr="002128FF" w:rsidRDefault="00876199" w:rsidP="0087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  <w:szCs w:val="20"/>
        </w:rPr>
      </w:pPr>
    </w:p>
    <w:p w:rsidR="00876199" w:rsidRPr="00B524CC" w:rsidRDefault="00876199" w:rsidP="00876199">
      <w:pPr>
        <w:rPr>
          <w:rFonts w:ascii="Arial" w:hAnsi="Arial" w:cs="Arial"/>
          <w:sz w:val="20"/>
          <w:szCs w:val="20"/>
        </w:rPr>
      </w:pPr>
      <w:r w:rsidRPr="00B524CC">
        <w:rPr>
          <w:rFonts w:ascii="Arial" w:hAnsi="Arial" w:cs="Arial"/>
          <w:sz w:val="20"/>
          <w:szCs w:val="20"/>
        </w:rPr>
        <w:t>NOME COMPLETO</w:t>
      </w:r>
    </w:p>
    <w:p w:rsidR="00876199" w:rsidRDefault="00876199" w:rsidP="00876199">
      <w:pPr>
        <w:rPr>
          <w:rFonts w:ascii="Arial" w:hAnsi="Arial" w:cs="Arial"/>
          <w:sz w:val="16"/>
          <w:szCs w:val="16"/>
        </w:rPr>
      </w:pPr>
    </w:p>
    <w:p w:rsidR="00876199" w:rsidRPr="002128FF" w:rsidRDefault="00876199" w:rsidP="0087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B524CC" w:rsidRDefault="00876199" w:rsidP="00876199">
      <w:pPr>
        <w:rPr>
          <w:rFonts w:ascii="Arial" w:hAnsi="Arial" w:cs="Arial"/>
          <w:sz w:val="20"/>
          <w:szCs w:val="20"/>
        </w:rPr>
      </w:pPr>
      <w:r w:rsidRPr="00B524CC">
        <w:rPr>
          <w:rFonts w:ascii="Arial" w:hAnsi="Arial" w:cs="Arial"/>
          <w:sz w:val="20"/>
          <w:szCs w:val="20"/>
        </w:rPr>
        <w:t>GÊNERO</w:t>
      </w:r>
    </w:p>
    <w:p w:rsidR="00876199" w:rsidRPr="00EC00B5" w:rsidRDefault="00876199" w:rsidP="00876199">
      <w:pPr>
        <w:rPr>
          <w:rFonts w:ascii="Arial" w:hAnsi="Arial" w:cs="Arial"/>
          <w:sz w:val="16"/>
          <w:szCs w:val="16"/>
        </w:rPr>
      </w:pPr>
    </w:p>
    <w:p w:rsidR="00876199" w:rsidRPr="002128FF" w:rsidRDefault="00876199" w:rsidP="0087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B524CC" w:rsidRDefault="00876199" w:rsidP="00876199">
      <w:pPr>
        <w:rPr>
          <w:rFonts w:ascii="Arial" w:hAnsi="Arial" w:cs="Arial"/>
          <w:sz w:val="20"/>
          <w:szCs w:val="20"/>
        </w:rPr>
      </w:pPr>
      <w:r w:rsidRPr="00B524CC">
        <w:rPr>
          <w:rFonts w:ascii="Arial" w:hAnsi="Arial" w:cs="Arial"/>
          <w:sz w:val="20"/>
          <w:szCs w:val="20"/>
        </w:rPr>
        <w:t>DATA DE NASCIMENTO</w:t>
      </w:r>
    </w:p>
    <w:p w:rsidR="00876199" w:rsidRDefault="00876199" w:rsidP="00876199">
      <w:pPr>
        <w:rPr>
          <w:rFonts w:ascii="Garamond" w:hAnsi="Garamond"/>
          <w:sz w:val="16"/>
        </w:rPr>
      </w:pPr>
    </w:p>
    <w:p w:rsidR="00876199" w:rsidRPr="002128FF" w:rsidRDefault="00876199" w:rsidP="0087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Garamond" w:hAnsi="Garamond"/>
          <w:sz w:val="28"/>
        </w:rPr>
      </w:pPr>
    </w:p>
    <w:p w:rsidR="00876199" w:rsidRPr="00B524CC" w:rsidRDefault="00876199" w:rsidP="00876199">
      <w:pPr>
        <w:tabs>
          <w:tab w:val="right" w:pos="9639"/>
        </w:tabs>
        <w:rPr>
          <w:rFonts w:ascii="Garamond" w:hAnsi="Garamond"/>
          <w:sz w:val="20"/>
          <w:szCs w:val="20"/>
        </w:rPr>
      </w:pPr>
      <w:r w:rsidRPr="00B524CC">
        <w:rPr>
          <w:rFonts w:ascii="Arial" w:hAnsi="Arial" w:cs="Arial"/>
          <w:sz w:val="20"/>
          <w:szCs w:val="20"/>
        </w:rPr>
        <w:t>TELEFONE RESIDENCIAL</w:t>
      </w:r>
      <w:r>
        <w:rPr>
          <w:rFonts w:ascii="Garamond" w:hAnsi="Garamond"/>
          <w:sz w:val="28"/>
          <w:szCs w:val="20"/>
        </w:rPr>
        <w:t xml:space="preserve"> </w:t>
      </w:r>
      <w:r>
        <w:rPr>
          <w:rFonts w:ascii="Garamond" w:hAnsi="Garamond"/>
          <w:sz w:val="28"/>
          <w:szCs w:val="20"/>
        </w:rPr>
        <w:tab/>
      </w:r>
      <w:r w:rsidRPr="00B524CC">
        <w:rPr>
          <w:rFonts w:ascii="Arial" w:hAnsi="Arial" w:cs="Arial"/>
          <w:sz w:val="20"/>
          <w:szCs w:val="20"/>
        </w:rPr>
        <w:t>TELEFONE CELULAR</w:t>
      </w:r>
    </w:p>
    <w:p w:rsidR="00876199" w:rsidRPr="00EC00B5" w:rsidRDefault="00876199" w:rsidP="00876199">
      <w:pPr>
        <w:rPr>
          <w:rFonts w:ascii="Garamond" w:hAnsi="Garamond"/>
          <w:sz w:val="16"/>
          <w:szCs w:val="16"/>
        </w:rPr>
      </w:pPr>
    </w:p>
    <w:p w:rsidR="00876199" w:rsidRPr="002128FF" w:rsidRDefault="00876199" w:rsidP="0087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B524CC" w:rsidRDefault="00876199" w:rsidP="00876199">
      <w:pPr>
        <w:rPr>
          <w:rFonts w:ascii="Arial" w:hAnsi="Arial" w:cs="Arial"/>
          <w:sz w:val="20"/>
          <w:szCs w:val="20"/>
        </w:rPr>
      </w:pPr>
      <w:r w:rsidRPr="00B524CC">
        <w:rPr>
          <w:rFonts w:ascii="Arial" w:hAnsi="Arial" w:cs="Arial"/>
          <w:sz w:val="20"/>
          <w:szCs w:val="20"/>
        </w:rPr>
        <w:t>RG</w:t>
      </w:r>
      <w:r w:rsidRPr="00B524CC">
        <w:rPr>
          <w:rFonts w:ascii="Arial" w:hAnsi="Arial" w:cs="Arial"/>
          <w:sz w:val="20"/>
          <w:szCs w:val="20"/>
        </w:rPr>
        <w:tab/>
      </w:r>
      <w:r w:rsidRPr="00B524CC">
        <w:rPr>
          <w:rFonts w:ascii="Arial" w:hAnsi="Arial" w:cs="Arial"/>
          <w:sz w:val="20"/>
          <w:szCs w:val="20"/>
        </w:rPr>
        <w:tab/>
      </w:r>
      <w:r w:rsidRPr="00B524CC">
        <w:rPr>
          <w:rFonts w:ascii="Arial" w:hAnsi="Arial" w:cs="Arial"/>
          <w:sz w:val="20"/>
          <w:szCs w:val="20"/>
        </w:rPr>
        <w:tab/>
      </w:r>
      <w:r w:rsidRPr="00B524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Ó</w:t>
      </w:r>
      <w:r w:rsidRPr="00B524CC">
        <w:rPr>
          <w:rFonts w:ascii="Arial" w:hAnsi="Arial" w:cs="Arial"/>
          <w:sz w:val="20"/>
          <w:szCs w:val="20"/>
        </w:rPr>
        <w:t>RGÃO EXPEDIDOR</w:t>
      </w:r>
      <w:r w:rsidRPr="00B524CC">
        <w:rPr>
          <w:rFonts w:ascii="Arial" w:hAnsi="Arial" w:cs="Arial"/>
          <w:sz w:val="20"/>
          <w:szCs w:val="20"/>
        </w:rPr>
        <w:tab/>
      </w:r>
      <w:r w:rsidRPr="00B524CC">
        <w:rPr>
          <w:rFonts w:ascii="Arial" w:hAnsi="Arial" w:cs="Arial"/>
          <w:sz w:val="20"/>
          <w:szCs w:val="20"/>
        </w:rPr>
        <w:tab/>
        <w:t>DATA DE EMISSÃO</w:t>
      </w:r>
      <w:r w:rsidRPr="00B524CC">
        <w:rPr>
          <w:rFonts w:ascii="Arial" w:hAnsi="Arial" w:cs="Arial"/>
          <w:sz w:val="20"/>
          <w:szCs w:val="20"/>
        </w:rPr>
        <w:tab/>
      </w:r>
      <w:r w:rsidRPr="00B524CC">
        <w:rPr>
          <w:rFonts w:ascii="Arial" w:hAnsi="Arial" w:cs="Arial"/>
          <w:sz w:val="20"/>
          <w:szCs w:val="20"/>
        </w:rPr>
        <w:tab/>
        <w:t>CPF</w:t>
      </w:r>
    </w:p>
    <w:p w:rsidR="00876199" w:rsidRPr="008225F9" w:rsidRDefault="00876199" w:rsidP="00876199">
      <w:pPr>
        <w:rPr>
          <w:rFonts w:ascii="Arial" w:hAnsi="Arial" w:cs="Arial"/>
          <w:sz w:val="16"/>
          <w:szCs w:val="16"/>
        </w:rPr>
      </w:pPr>
    </w:p>
    <w:p w:rsidR="00876199" w:rsidRPr="002128FF" w:rsidRDefault="00876199" w:rsidP="0087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B524CC" w:rsidRDefault="00876199" w:rsidP="00876199">
      <w:pPr>
        <w:rPr>
          <w:rFonts w:ascii="Garamond" w:hAnsi="Garamond"/>
          <w:sz w:val="20"/>
          <w:szCs w:val="20"/>
        </w:rPr>
      </w:pPr>
      <w:r w:rsidRPr="00B524CC">
        <w:rPr>
          <w:rFonts w:ascii="Arial" w:hAnsi="Arial" w:cs="Arial"/>
          <w:sz w:val="20"/>
          <w:szCs w:val="20"/>
        </w:rPr>
        <w:t>ENDEREÇO</w:t>
      </w:r>
      <w:r w:rsidRPr="00B524CC">
        <w:rPr>
          <w:rFonts w:ascii="Garamond" w:hAnsi="Garamond"/>
          <w:sz w:val="20"/>
          <w:szCs w:val="20"/>
        </w:rPr>
        <w:t xml:space="preserve"> – </w:t>
      </w:r>
      <w:r w:rsidRPr="00B524CC">
        <w:rPr>
          <w:rFonts w:ascii="Arial" w:hAnsi="Arial" w:cs="Arial"/>
          <w:sz w:val="20"/>
          <w:szCs w:val="20"/>
        </w:rPr>
        <w:t>INCLUIR COMPLEMENTO, CIDADE, ESTADO E CEP</w:t>
      </w:r>
    </w:p>
    <w:p w:rsidR="00876199" w:rsidRPr="00A84536" w:rsidRDefault="00876199" w:rsidP="00876199">
      <w:pPr>
        <w:rPr>
          <w:rFonts w:ascii="Garamond" w:hAnsi="Garamond"/>
          <w:sz w:val="16"/>
          <w:szCs w:val="16"/>
        </w:rPr>
      </w:pPr>
    </w:p>
    <w:p w:rsidR="00876199" w:rsidRPr="002128FF" w:rsidRDefault="00876199" w:rsidP="0087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B524CC" w:rsidRDefault="00876199" w:rsidP="00876199">
      <w:pPr>
        <w:rPr>
          <w:rFonts w:ascii="Arial" w:hAnsi="Arial" w:cs="Arial"/>
          <w:sz w:val="20"/>
          <w:szCs w:val="20"/>
        </w:rPr>
      </w:pPr>
      <w:r w:rsidRPr="00B524CC">
        <w:rPr>
          <w:rFonts w:ascii="Arial" w:hAnsi="Arial" w:cs="Arial"/>
          <w:sz w:val="20"/>
          <w:szCs w:val="20"/>
        </w:rPr>
        <w:t>E-MAIL</w:t>
      </w:r>
    </w:p>
    <w:p w:rsidR="00876199" w:rsidRDefault="00876199" w:rsidP="00876199">
      <w:pPr>
        <w:rPr>
          <w:rFonts w:ascii="Garamond" w:hAnsi="Garamond"/>
          <w:sz w:val="16"/>
        </w:rPr>
      </w:pPr>
    </w:p>
    <w:p w:rsidR="00876199" w:rsidRPr="00CE76C9" w:rsidRDefault="00876199" w:rsidP="00876199">
      <w:pPr>
        <w:rPr>
          <w:rFonts w:ascii="Arial" w:hAnsi="Arial" w:cs="Arial"/>
          <w:b/>
        </w:rPr>
      </w:pPr>
    </w:p>
    <w:p w:rsidR="00876199" w:rsidRDefault="00876199" w:rsidP="00876199">
      <w:pPr>
        <w:rPr>
          <w:rFonts w:ascii="Garamond" w:hAnsi="Garamond"/>
          <w:b/>
          <w:sz w:val="28"/>
        </w:rPr>
      </w:pPr>
      <w:r>
        <w:rPr>
          <w:rFonts w:ascii="Arial" w:hAnsi="Arial" w:cs="Arial"/>
          <w:b/>
        </w:rPr>
        <w:t xml:space="preserve">2 – </w:t>
      </w:r>
      <w:r>
        <w:rPr>
          <w:rFonts w:ascii="Arial" w:hAnsi="Arial" w:cs="Arial"/>
        </w:rPr>
        <w:t>D</w:t>
      </w:r>
      <w:r w:rsidRPr="009D26D5">
        <w:rPr>
          <w:rFonts w:ascii="Arial" w:hAnsi="Arial" w:cs="Arial"/>
        </w:rPr>
        <w:t>ADOS</w:t>
      </w:r>
      <w:r>
        <w:rPr>
          <w:rFonts w:ascii="Arial" w:hAnsi="Arial" w:cs="Arial"/>
        </w:rPr>
        <w:t xml:space="preserve"> DO ESTUDANTE/ SERVIDOR</w:t>
      </w:r>
    </w:p>
    <w:p w:rsidR="00876199" w:rsidRPr="002128FF" w:rsidRDefault="00876199" w:rsidP="0087619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E15589" w:rsidRDefault="00876199" w:rsidP="00876199">
      <w:pPr>
        <w:jc w:val="left"/>
        <w:rPr>
          <w:rFonts w:ascii="Arial" w:hAnsi="Arial" w:cs="Arial"/>
          <w:sz w:val="20"/>
          <w:szCs w:val="20"/>
        </w:rPr>
      </w:pPr>
      <w:r w:rsidRPr="00E15589">
        <w:rPr>
          <w:rFonts w:ascii="Arial" w:hAnsi="Arial" w:cs="Arial"/>
          <w:sz w:val="20"/>
          <w:szCs w:val="20"/>
        </w:rPr>
        <w:t>MATRÍCULA</w:t>
      </w:r>
    </w:p>
    <w:p w:rsidR="00876199" w:rsidRPr="002128FF" w:rsidRDefault="00876199" w:rsidP="0087619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E15589" w:rsidRDefault="00876199" w:rsidP="00876199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CAMPUS </w:t>
      </w:r>
    </w:p>
    <w:p w:rsidR="00876199" w:rsidRPr="002128FF" w:rsidRDefault="00876199" w:rsidP="0087619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8"/>
        </w:rPr>
      </w:pPr>
    </w:p>
    <w:p w:rsidR="00876199" w:rsidRPr="00E15589" w:rsidRDefault="00876199" w:rsidP="00876199">
      <w:pPr>
        <w:jc w:val="left"/>
        <w:rPr>
          <w:rFonts w:ascii="Arial" w:hAnsi="Arial" w:cs="Arial"/>
          <w:sz w:val="20"/>
          <w:szCs w:val="20"/>
        </w:rPr>
      </w:pPr>
      <w:r w:rsidRPr="00E1558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URSO (NO CASO DO ESTUDANTE)</w:t>
      </w:r>
    </w:p>
    <w:p w:rsidR="00876199" w:rsidRPr="003A3464" w:rsidRDefault="00876199" w:rsidP="00876199">
      <w:pPr>
        <w:jc w:val="left"/>
        <w:rPr>
          <w:rFonts w:ascii="Garamond" w:hAnsi="Garamond"/>
          <w:b/>
          <w:sz w:val="16"/>
          <w:szCs w:val="16"/>
        </w:rPr>
      </w:pPr>
    </w:p>
    <w:p w:rsidR="00876199" w:rsidRDefault="00876199" w:rsidP="00876199">
      <w:pPr>
        <w:jc w:val="left"/>
        <w:rPr>
          <w:rFonts w:ascii="Garamond" w:hAnsi="Garamond"/>
          <w:b/>
          <w:sz w:val="28"/>
          <w:szCs w:val="28"/>
        </w:rPr>
      </w:pPr>
    </w:p>
    <w:p w:rsidR="00876199" w:rsidRDefault="00876199" w:rsidP="00876199">
      <w:pPr>
        <w:jc w:val="left"/>
        <w:rPr>
          <w:rFonts w:ascii="Garamond" w:hAnsi="Garamond"/>
          <w:b/>
          <w:sz w:val="28"/>
          <w:szCs w:val="28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65"/>
      </w:tblGrid>
      <w:tr w:rsidR="00876199" w:rsidTr="00C22B37">
        <w:tc>
          <w:tcPr>
            <w:tcW w:w="4836" w:type="dxa"/>
          </w:tcPr>
          <w:p w:rsidR="00876199" w:rsidRDefault="00876199" w:rsidP="00DA511F">
            <w:pPr>
              <w:jc w:val="lef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_________________________________</w:t>
            </w:r>
          </w:p>
          <w:p w:rsidR="00876199" w:rsidRDefault="00876199" w:rsidP="00DA511F">
            <w:pPr>
              <w:jc w:val="lef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Pr="007B4340">
              <w:rPr>
                <w:rFonts w:ascii="Arial" w:hAnsi="Arial" w:cs="Arial"/>
                <w:sz w:val="16"/>
                <w:szCs w:val="16"/>
              </w:rPr>
              <w:t>ASSINATURA DO CANDIDATO</w:t>
            </w:r>
          </w:p>
        </w:tc>
        <w:tc>
          <w:tcPr>
            <w:tcW w:w="4890" w:type="dxa"/>
          </w:tcPr>
          <w:p w:rsidR="00876199" w:rsidRDefault="00876199" w:rsidP="00DA511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_________________________________</w:t>
            </w:r>
          </w:p>
          <w:p w:rsidR="00876199" w:rsidRPr="007B4340" w:rsidRDefault="00876199" w:rsidP="00DA51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340">
              <w:rPr>
                <w:rFonts w:ascii="Arial" w:hAnsi="Arial" w:cs="Arial"/>
                <w:sz w:val="16"/>
                <w:szCs w:val="16"/>
              </w:rPr>
              <w:t>LOCAL E DATA</w:t>
            </w:r>
          </w:p>
        </w:tc>
      </w:tr>
    </w:tbl>
    <w:p w:rsidR="00876199" w:rsidRDefault="00876199" w:rsidP="00876199">
      <w:pPr>
        <w:jc w:val="left"/>
      </w:pPr>
    </w:p>
    <w:sectPr w:rsidR="00876199" w:rsidSect="00741CB9">
      <w:type w:val="continuous"/>
      <w:pgSz w:w="11906" w:h="16838" w:code="9"/>
      <w:pgMar w:top="1417" w:right="851" w:bottom="851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4C" w:rsidRDefault="0075474C" w:rsidP="0080690E">
      <w:r>
        <w:separator/>
      </w:r>
    </w:p>
  </w:endnote>
  <w:endnote w:type="continuationSeparator" w:id="0">
    <w:p w:rsidR="0075474C" w:rsidRDefault="0075474C" w:rsidP="0080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329068"/>
      <w:docPartObj>
        <w:docPartGallery w:val="Page Numbers (Bottom of Page)"/>
        <w:docPartUnique/>
      </w:docPartObj>
    </w:sdtPr>
    <w:sdtEndPr/>
    <w:sdtContent>
      <w:p w:rsidR="00DA511F" w:rsidRDefault="002F3FC4">
        <w:pPr>
          <w:pStyle w:val="Rodap"/>
          <w:jc w:val="right"/>
        </w:pPr>
        <w:r>
          <w:fldChar w:fldCharType="begin"/>
        </w:r>
        <w:r w:rsidR="006634E5">
          <w:instrText>PAGE   \* MERGEFORMAT</w:instrText>
        </w:r>
        <w:r>
          <w:fldChar w:fldCharType="separate"/>
        </w:r>
        <w:r w:rsidR="00701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511F" w:rsidRDefault="00DA51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4C" w:rsidRDefault="0075474C" w:rsidP="0080690E">
      <w:r>
        <w:separator/>
      </w:r>
    </w:p>
  </w:footnote>
  <w:footnote w:type="continuationSeparator" w:id="0">
    <w:p w:rsidR="0075474C" w:rsidRDefault="0075474C" w:rsidP="0080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1F" w:rsidRDefault="00DA511F" w:rsidP="0080690E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</w:rPr>
    </w:pPr>
    <w:r>
      <w:rPr>
        <w:rFonts w:ascii="Cambria" w:hAnsi="Cambria" w:cs="Arial"/>
        <w:b/>
        <w:noProof/>
        <w:color w:val="000000"/>
        <w:sz w:val="20"/>
        <w:szCs w:val="20"/>
        <w:lang w:eastAsia="pt-BR"/>
      </w:rPr>
      <w:drawing>
        <wp:inline distT="0" distB="0" distL="0" distR="0">
          <wp:extent cx="495300" cy="495300"/>
          <wp:effectExtent l="0" t="0" r="0" b="0"/>
          <wp:docPr id="1" name="Picture 1" descr="brazao_g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_g_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11F" w:rsidRDefault="00DA511F" w:rsidP="0080690E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</w:rPr>
    </w:pPr>
  </w:p>
  <w:p w:rsidR="00DA511F" w:rsidRPr="004E58DC" w:rsidRDefault="00DA511F" w:rsidP="0080690E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</w:rPr>
    </w:pPr>
    <w:r w:rsidRPr="004E58DC">
      <w:rPr>
        <w:rFonts w:ascii="Cambria" w:hAnsi="Cambria" w:cs="Arial"/>
        <w:b/>
        <w:bCs/>
        <w:color w:val="000000"/>
        <w:sz w:val="20"/>
        <w:szCs w:val="20"/>
      </w:rPr>
      <w:t>MINISTÉRIO DE EDUCAÇÃO</w:t>
    </w:r>
  </w:p>
  <w:p w:rsidR="00DA511F" w:rsidRPr="004E58DC" w:rsidRDefault="00DA511F" w:rsidP="0080690E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</w:rPr>
    </w:pPr>
    <w:r>
      <w:rPr>
        <w:rFonts w:ascii="Cambria" w:hAnsi="Cambria" w:cs="Arial"/>
        <w:b/>
        <w:bCs/>
        <w:color w:val="000000"/>
        <w:sz w:val="20"/>
        <w:szCs w:val="20"/>
      </w:rPr>
      <w:t>INSTITUTO FEDERAL DE EDUCAÇÃO, CIÊNCIA E TECNOLOGIA DO RIO DE JANEIRO</w:t>
    </w:r>
  </w:p>
  <w:p w:rsidR="00DA511F" w:rsidRDefault="00DA511F" w:rsidP="0080690E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</w:rPr>
    </w:pPr>
    <w:r>
      <w:rPr>
        <w:rFonts w:ascii="Cambria" w:hAnsi="Cambria" w:cs="Arial"/>
        <w:b/>
        <w:bCs/>
        <w:color w:val="000000"/>
        <w:sz w:val="20"/>
        <w:szCs w:val="20"/>
      </w:rPr>
      <w:t>DIRETORIA DE DESENVOLVIMENTO INSTITUCIONAL E EXPANSÃO</w:t>
    </w:r>
  </w:p>
  <w:p w:rsidR="00DA511F" w:rsidRDefault="00DA511F" w:rsidP="0080690E">
    <w:pPr>
      <w:pStyle w:val="Cabealho"/>
      <w:jc w:val="center"/>
      <w:rPr>
        <w:rFonts w:ascii="Cambria" w:hAnsi="Cambria" w:cs="Arial"/>
        <w:b/>
        <w:bCs/>
        <w:color w:val="000000"/>
        <w:sz w:val="20"/>
        <w:szCs w:val="20"/>
      </w:rPr>
    </w:pPr>
    <w:r>
      <w:rPr>
        <w:rFonts w:ascii="Cambria" w:hAnsi="Cambria" w:cs="Arial"/>
        <w:b/>
        <w:bCs/>
        <w:color w:val="000000"/>
        <w:sz w:val="20"/>
        <w:szCs w:val="20"/>
      </w:rPr>
      <w:t>ASSESSORIA INTERNACIONAL</w:t>
    </w:r>
  </w:p>
  <w:p w:rsidR="00DA511F" w:rsidRDefault="00DA511F" w:rsidP="0080690E">
    <w:pPr>
      <w:pStyle w:val="Cabealho"/>
      <w:jc w:val="center"/>
      <w:rPr>
        <w:rFonts w:ascii="Cambria" w:hAnsi="Cambria" w:cs="Arial"/>
        <w:b/>
        <w:bCs/>
        <w:color w:val="000000"/>
        <w:sz w:val="20"/>
        <w:szCs w:val="20"/>
      </w:rPr>
    </w:pPr>
  </w:p>
  <w:p w:rsidR="00DA511F" w:rsidRDefault="00DA511F" w:rsidP="0080690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3891"/>
    <w:multiLevelType w:val="hybridMultilevel"/>
    <w:tmpl w:val="AACAA9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696"/>
    <w:multiLevelType w:val="multilevel"/>
    <w:tmpl w:val="A1F49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568C0C94"/>
    <w:multiLevelType w:val="hybridMultilevel"/>
    <w:tmpl w:val="81B69D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56F6"/>
    <w:multiLevelType w:val="hybridMultilevel"/>
    <w:tmpl w:val="86E81C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379A"/>
    <w:multiLevelType w:val="hybridMultilevel"/>
    <w:tmpl w:val="B2E221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64FC"/>
    <w:multiLevelType w:val="hybridMultilevel"/>
    <w:tmpl w:val="658875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B3CDC"/>
    <w:multiLevelType w:val="hybridMultilevel"/>
    <w:tmpl w:val="67C8BF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65"/>
    <w:rsid w:val="000041FC"/>
    <w:rsid w:val="00007E86"/>
    <w:rsid w:val="0003218A"/>
    <w:rsid w:val="00034DB9"/>
    <w:rsid w:val="00051F40"/>
    <w:rsid w:val="00053F1E"/>
    <w:rsid w:val="00076417"/>
    <w:rsid w:val="00082430"/>
    <w:rsid w:val="00090444"/>
    <w:rsid w:val="00093730"/>
    <w:rsid w:val="00094FBA"/>
    <w:rsid w:val="000A61D4"/>
    <w:rsid w:val="000B0DEE"/>
    <w:rsid w:val="000E1941"/>
    <w:rsid w:val="00104A16"/>
    <w:rsid w:val="00120394"/>
    <w:rsid w:val="00122EB9"/>
    <w:rsid w:val="001430BD"/>
    <w:rsid w:val="00152C5F"/>
    <w:rsid w:val="00183EC9"/>
    <w:rsid w:val="001C30B4"/>
    <w:rsid w:val="001E1FB3"/>
    <w:rsid w:val="001F732E"/>
    <w:rsid w:val="001F7778"/>
    <w:rsid w:val="0020667F"/>
    <w:rsid w:val="00274CAC"/>
    <w:rsid w:val="00281CAA"/>
    <w:rsid w:val="00290B7D"/>
    <w:rsid w:val="00294FC1"/>
    <w:rsid w:val="002A7019"/>
    <w:rsid w:val="002B2AB3"/>
    <w:rsid w:val="002B60E9"/>
    <w:rsid w:val="002D266B"/>
    <w:rsid w:val="002E0B92"/>
    <w:rsid w:val="002F3FC4"/>
    <w:rsid w:val="002F64EB"/>
    <w:rsid w:val="0031195A"/>
    <w:rsid w:val="0033217F"/>
    <w:rsid w:val="003346D5"/>
    <w:rsid w:val="00337AE5"/>
    <w:rsid w:val="00383B34"/>
    <w:rsid w:val="00391201"/>
    <w:rsid w:val="00391398"/>
    <w:rsid w:val="003B186F"/>
    <w:rsid w:val="003B33B1"/>
    <w:rsid w:val="003C51EA"/>
    <w:rsid w:val="003E0BF7"/>
    <w:rsid w:val="003E5F3D"/>
    <w:rsid w:val="004446EB"/>
    <w:rsid w:val="00450448"/>
    <w:rsid w:val="004571DF"/>
    <w:rsid w:val="00472245"/>
    <w:rsid w:val="00480E75"/>
    <w:rsid w:val="00482FB0"/>
    <w:rsid w:val="004904F2"/>
    <w:rsid w:val="00492B45"/>
    <w:rsid w:val="004A0C39"/>
    <w:rsid w:val="004B4A5B"/>
    <w:rsid w:val="004E09C2"/>
    <w:rsid w:val="004E2916"/>
    <w:rsid w:val="004E51B7"/>
    <w:rsid w:val="004E6E39"/>
    <w:rsid w:val="004E78BD"/>
    <w:rsid w:val="004F32EF"/>
    <w:rsid w:val="00513EAA"/>
    <w:rsid w:val="00535E54"/>
    <w:rsid w:val="005426F4"/>
    <w:rsid w:val="00551B8A"/>
    <w:rsid w:val="00552C4B"/>
    <w:rsid w:val="005674FE"/>
    <w:rsid w:val="00576F30"/>
    <w:rsid w:val="00583471"/>
    <w:rsid w:val="00591F9B"/>
    <w:rsid w:val="005B719E"/>
    <w:rsid w:val="005C5939"/>
    <w:rsid w:val="005D2813"/>
    <w:rsid w:val="005F05C7"/>
    <w:rsid w:val="005F21E9"/>
    <w:rsid w:val="005F3F96"/>
    <w:rsid w:val="006212E4"/>
    <w:rsid w:val="0063213D"/>
    <w:rsid w:val="00647EF7"/>
    <w:rsid w:val="006560FC"/>
    <w:rsid w:val="00663013"/>
    <w:rsid w:val="006634E5"/>
    <w:rsid w:val="006839D9"/>
    <w:rsid w:val="006847D1"/>
    <w:rsid w:val="00684892"/>
    <w:rsid w:val="006B6992"/>
    <w:rsid w:val="006E1756"/>
    <w:rsid w:val="006E273B"/>
    <w:rsid w:val="006E2C72"/>
    <w:rsid w:val="006F5CFF"/>
    <w:rsid w:val="006F641D"/>
    <w:rsid w:val="00701850"/>
    <w:rsid w:val="00701B14"/>
    <w:rsid w:val="00716BA0"/>
    <w:rsid w:val="00717F2B"/>
    <w:rsid w:val="00741CB9"/>
    <w:rsid w:val="0075002B"/>
    <w:rsid w:val="0075474C"/>
    <w:rsid w:val="00760DF6"/>
    <w:rsid w:val="00777FC0"/>
    <w:rsid w:val="00784E80"/>
    <w:rsid w:val="00794E7A"/>
    <w:rsid w:val="007A15B3"/>
    <w:rsid w:val="007D0E18"/>
    <w:rsid w:val="007D4A24"/>
    <w:rsid w:val="0080690E"/>
    <w:rsid w:val="00816799"/>
    <w:rsid w:val="00830B15"/>
    <w:rsid w:val="00832B62"/>
    <w:rsid w:val="008405F4"/>
    <w:rsid w:val="00846794"/>
    <w:rsid w:val="0085474F"/>
    <w:rsid w:val="00860134"/>
    <w:rsid w:val="00876199"/>
    <w:rsid w:val="008A658C"/>
    <w:rsid w:val="008C6AC5"/>
    <w:rsid w:val="008F712A"/>
    <w:rsid w:val="008F7AA8"/>
    <w:rsid w:val="009156EC"/>
    <w:rsid w:val="00946C57"/>
    <w:rsid w:val="00962B4D"/>
    <w:rsid w:val="00964891"/>
    <w:rsid w:val="00980EA0"/>
    <w:rsid w:val="009842A0"/>
    <w:rsid w:val="00990E2E"/>
    <w:rsid w:val="00996ED3"/>
    <w:rsid w:val="009A3CD5"/>
    <w:rsid w:val="009E0481"/>
    <w:rsid w:val="009E202B"/>
    <w:rsid w:val="00A0097D"/>
    <w:rsid w:val="00A02218"/>
    <w:rsid w:val="00A31E4E"/>
    <w:rsid w:val="00A45F5D"/>
    <w:rsid w:val="00A52CFE"/>
    <w:rsid w:val="00A53879"/>
    <w:rsid w:val="00A608D0"/>
    <w:rsid w:val="00A6376C"/>
    <w:rsid w:val="00A817BF"/>
    <w:rsid w:val="00A8231F"/>
    <w:rsid w:val="00A87A04"/>
    <w:rsid w:val="00A930D0"/>
    <w:rsid w:val="00AA46BA"/>
    <w:rsid w:val="00AE3E4E"/>
    <w:rsid w:val="00AE4B77"/>
    <w:rsid w:val="00B12CCE"/>
    <w:rsid w:val="00B25078"/>
    <w:rsid w:val="00B34118"/>
    <w:rsid w:val="00B6416D"/>
    <w:rsid w:val="00BA3D28"/>
    <w:rsid w:val="00BB273F"/>
    <w:rsid w:val="00BD183E"/>
    <w:rsid w:val="00BE3C82"/>
    <w:rsid w:val="00BE60B9"/>
    <w:rsid w:val="00BF61A2"/>
    <w:rsid w:val="00C01B9C"/>
    <w:rsid w:val="00C22B37"/>
    <w:rsid w:val="00C26979"/>
    <w:rsid w:val="00C36895"/>
    <w:rsid w:val="00C820B9"/>
    <w:rsid w:val="00C96D1C"/>
    <w:rsid w:val="00CA2EFB"/>
    <w:rsid w:val="00CE3DC9"/>
    <w:rsid w:val="00CF2965"/>
    <w:rsid w:val="00CF62B8"/>
    <w:rsid w:val="00D07ECB"/>
    <w:rsid w:val="00D45C65"/>
    <w:rsid w:val="00D65B9D"/>
    <w:rsid w:val="00D74F67"/>
    <w:rsid w:val="00D74F70"/>
    <w:rsid w:val="00D92B84"/>
    <w:rsid w:val="00D93C9B"/>
    <w:rsid w:val="00DA511F"/>
    <w:rsid w:val="00DB0BB3"/>
    <w:rsid w:val="00DC1DE3"/>
    <w:rsid w:val="00DC4003"/>
    <w:rsid w:val="00DD2A21"/>
    <w:rsid w:val="00DD70AF"/>
    <w:rsid w:val="00E131B6"/>
    <w:rsid w:val="00E35EA1"/>
    <w:rsid w:val="00E538F4"/>
    <w:rsid w:val="00E61C1D"/>
    <w:rsid w:val="00E87081"/>
    <w:rsid w:val="00E95EEA"/>
    <w:rsid w:val="00E96D09"/>
    <w:rsid w:val="00EA0812"/>
    <w:rsid w:val="00EA4B2A"/>
    <w:rsid w:val="00ED3380"/>
    <w:rsid w:val="00EE64A7"/>
    <w:rsid w:val="00EE7DDA"/>
    <w:rsid w:val="00EF5854"/>
    <w:rsid w:val="00F43F34"/>
    <w:rsid w:val="00F5050B"/>
    <w:rsid w:val="00F60286"/>
    <w:rsid w:val="00F67366"/>
    <w:rsid w:val="00F72638"/>
    <w:rsid w:val="00F81A48"/>
    <w:rsid w:val="00F8592D"/>
    <w:rsid w:val="00F85D0C"/>
    <w:rsid w:val="00F91B31"/>
    <w:rsid w:val="00F921DE"/>
    <w:rsid w:val="00FA09CD"/>
    <w:rsid w:val="00FA2373"/>
    <w:rsid w:val="00FA4A58"/>
    <w:rsid w:val="00FA6007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DEEB47A-A109-421E-ADEE-E75F0376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72"/>
    <w:pPr>
      <w:widowControl w:val="0"/>
      <w:tabs>
        <w:tab w:val="left" w:pos="851"/>
        <w:tab w:val="left" w:pos="1701"/>
      </w:tabs>
      <w:spacing w:after="0"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80690E"/>
    <w:pPr>
      <w:keepNext/>
      <w:widowControl/>
      <w:tabs>
        <w:tab w:val="clear" w:pos="851"/>
        <w:tab w:val="clear" w:pos="1701"/>
      </w:tabs>
      <w:spacing w:before="240" w:after="240"/>
      <w:outlineLvl w:val="0"/>
    </w:pPr>
    <w:rPr>
      <w:rFonts w:ascii="Cambria" w:eastAsia="Times New Roman" w:hAnsi="Cambria" w:cs="Times New Roman"/>
      <w:b/>
      <w:bCs/>
      <w:kern w:val="32"/>
      <w:sz w:val="28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90E"/>
    <w:pPr>
      <w:tabs>
        <w:tab w:val="clear" w:pos="851"/>
        <w:tab w:val="clear" w:pos="1701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90E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80690E"/>
    <w:pPr>
      <w:tabs>
        <w:tab w:val="clear" w:pos="851"/>
        <w:tab w:val="clear" w:pos="1701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690E"/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uiPriority w:val="99"/>
    <w:rsid w:val="0080690E"/>
    <w:rPr>
      <w:rFonts w:ascii="Cambria" w:eastAsia="Times New Roman" w:hAnsi="Cambria" w:cs="Times New Roman"/>
      <w:b/>
      <w:bCs/>
      <w:kern w:val="32"/>
      <w:sz w:val="28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80690E"/>
    <w:pPr>
      <w:widowControl/>
      <w:tabs>
        <w:tab w:val="clear" w:pos="851"/>
        <w:tab w:val="clear" w:pos="1701"/>
      </w:tabs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80690E"/>
    <w:rPr>
      <w:rFonts w:ascii="Cambria" w:eastAsia="Times New Roman" w:hAnsi="Cambria" w:cs="Times New Roman"/>
      <w:b/>
      <w:bCs/>
      <w:kern w:val="28"/>
      <w:sz w:val="28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BA3D28"/>
    <w:pPr>
      <w:ind w:left="720"/>
      <w:contextualSpacing/>
    </w:pPr>
  </w:style>
  <w:style w:type="table" w:styleId="Tabelacomgrade">
    <w:name w:val="Table Grid"/>
    <w:basedOn w:val="Tabelanormal"/>
    <w:uiPriority w:val="59"/>
    <w:rsid w:val="003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61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1D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E0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2AC8-C063-47E2-AB61-5E169DED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AMR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M RIGUEIRA</dc:creator>
  <cp:lastModifiedBy>Jorge Saturnino de Moraes</cp:lastModifiedBy>
  <cp:revision>2</cp:revision>
  <cp:lastPrinted>2017-08-07T01:32:00Z</cp:lastPrinted>
  <dcterms:created xsi:type="dcterms:W3CDTF">2018-01-16T13:31:00Z</dcterms:created>
  <dcterms:modified xsi:type="dcterms:W3CDTF">2018-01-16T13:31:00Z</dcterms:modified>
</cp:coreProperties>
</file>